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Hans"/>
        </w:rPr>
        <w:t>滨海新区民政局关于对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首届“天津慈善奖”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Hans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暨第十二届“中华慈善奖”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Hans"/>
        </w:rPr>
        <w:t>拟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推荐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Hans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Hans"/>
        </w:rPr>
        <w:t>进行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公示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Hans"/>
        </w:rPr>
        <w:t>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根据《天津市民政局关于开展首届“天津慈善奖”评选表彰活动暨第十二届“中华慈善奖”推荐工作的通知》要求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，经自愿申请、部门推荐、联合审查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、区民政局局长办公会审议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等程序，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确定了首届“天津慈善奖”暨第十二届“中华慈善奖”拟推荐名单（见附件）。其中，慈善行为楷模奖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个、优秀慈善项目奖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eastAsia="zh-Hans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个、优秀慈善组织奖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eastAsia="zh-Hans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个、爱心捐赠奖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eastAsia="zh-Hans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 xml:space="preserve">个。为广泛接受监督，现将拟推荐名单予以公示。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公示期为2022年4月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eastAsia="zh-CN"/>
        </w:rPr>
        <w:t>29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日至5月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日（5个工作日）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在此期间，如对拟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推荐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对象有异议，可通过电话、传真、邮件等方式向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滨海新区民政局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如实反映。反映者须告知或签署本人真实姓名，告知工作单位、联系方式，以便了解核实和反馈情况。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65306093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Hans"/>
        </w:rPr>
        <w:t>、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eastAsia="zh-Hans"/>
        </w:rPr>
        <w:t>65306091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传真：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65306092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邮箱：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fldChar w:fldCharType="begin"/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instrText xml:space="preserve"> HYPERLINK "mailto:bhtjcsj@163.com。" </w:instrTex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fldChar w:fldCharType="separate"/>
      </w:r>
      <w:r>
        <w:rPr>
          <w:rStyle w:val="4"/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bhtjcsj@163.com</w:t>
      </w:r>
      <w:r>
        <w:rPr>
          <w:rStyle w:val="4"/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pacing w:val="-2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附件：</w:t>
      </w:r>
      <w:r>
        <w:rPr>
          <w:rFonts w:hint="eastAsia" w:ascii="仿宋_GB2312" w:hAnsi="仿宋_GB2312" w:eastAsia="仿宋_GB2312" w:cs="仿宋_GB2312"/>
          <w:bCs/>
          <w:spacing w:val="-20"/>
          <w:sz w:val="32"/>
          <w:szCs w:val="32"/>
          <w:lang w:val="en-US" w:eastAsia="zh-Hans"/>
        </w:rPr>
        <w:t>首届“天津慈善奖”暨第十二届“中华慈善奖”拟推荐名单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pacing w:val="-20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bCs/>
          <w:spacing w:val="0"/>
          <w:sz w:val="32"/>
          <w:szCs w:val="32"/>
          <w:lang w:eastAsia="zh-Hans"/>
        </w:rPr>
      </w:pPr>
      <w:r>
        <w:rPr>
          <w:rFonts w:hint="default" w:ascii="仿宋_GB2312" w:hAnsi="仿宋_GB2312" w:eastAsia="仿宋_GB2312" w:cs="仿宋_GB2312"/>
          <w:bCs/>
          <w:spacing w:val="-20"/>
          <w:sz w:val="32"/>
          <w:szCs w:val="32"/>
          <w:lang w:eastAsia="zh-Hans"/>
        </w:rPr>
        <w:t xml:space="preserve">                                          </w:t>
      </w:r>
      <w:r>
        <w:rPr>
          <w:rFonts w:hint="default" w:ascii="仿宋_GB2312" w:hAnsi="仿宋_GB2312" w:eastAsia="仿宋_GB2312" w:cs="仿宋_GB2312"/>
          <w:bCs/>
          <w:spacing w:val="0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  <w:t>滨海新区民政局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80" w:firstLineChars="1900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bCs/>
          <w:spacing w:val="0"/>
          <w:sz w:val="32"/>
          <w:szCs w:val="32"/>
          <w:lang w:eastAsia="zh-Hans"/>
        </w:rPr>
        <w:t>2022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bCs/>
          <w:spacing w:val="0"/>
          <w:sz w:val="32"/>
          <w:szCs w:val="32"/>
          <w:lang w:eastAsia="zh-Hans"/>
        </w:rPr>
        <w:t>4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  <w:t>月</w:t>
      </w:r>
      <w:r>
        <w:rPr>
          <w:rFonts w:hint="default" w:ascii="仿宋_GB2312" w:hAnsi="仿宋_GB2312" w:eastAsia="仿宋_GB2312" w:cs="仿宋_GB2312"/>
          <w:bCs/>
          <w:spacing w:val="0"/>
          <w:sz w:val="32"/>
          <w:szCs w:val="32"/>
          <w:lang w:eastAsia="zh-Hans"/>
        </w:rPr>
        <w:t>29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Cs/>
          <w:spacing w:val="0"/>
          <w:sz w:val="44"/>
          <w:szCs w:val="44"/>
          <w:lang w:val="en-US" w:eastAsia="zh-Hans"/>
        </w:rPr>
      </w:pPr>
      <w:r>
        <w:rPr>
          <w:rFonts w:hint="eastAsia" w:ascii="方正大标宋简体" w:hAnsi="方正大标宋简体" w:eastAsia="方正大标宋简体" w:cs="方正大标宋简体"/>
          <w:bCs/>
          <w:spacing w:val="0"/>
          <w:sz w:val="44"/>
          <w:szCs w:val="44"/>
          <w:lang w:val="en-US" w:eastAsia="zh-Hans"/>
        </w:rPr>
        <w:t>首届“天津慈善奖”暨第十二届“中华慈善奖”拟推荐名单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Cs/>
          <w:spacing w:val="0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bCs/>
          <w:spacing w:val="0"/>
          <w:sz w:val="32"/>
          <w:szCs w:val="32"/>
          <w:lang w:val="en-US" w:eastAsia="zh-Hans"/>
        </w:rPr>
        <w:t>（排名顺序不分先后）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spacing w:val="0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Hans"/>
        </w:rPr>
        <w:t>一、慈善行为楷模奖（</w:t>
      </w:r>
      <w:r>
        <w:rPr>
          <w:rFonts w:hint="default" w:ascii="黑体" w:hAnsi="黑体" w:eastAsia="黑体" w:cs="黑体"/>
          <w:bCs/>
          <w:spacing w:val="0"/>
          <w:sz w:val="32"/>
          <w:szCs w:val="32"/>
          <w:lang w:eastAsia="zh-Hans"/>
        </w:rPr>
        <w:t>1</w:t>
      </w:r>
      <w:r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Hans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  <w:t>天津市滨海新区助残志愿者协会“盲人听”项目团队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Hans"/>
        </w:rPr>
        <w:t>二、优秀慈善项目奖（</w:t>
      </w:r>
      <w:r>
        <w:rPr>
          <w:rFonts w:hint="eastAsia" w:ascii="黑体" w:hAnsi="黑体" w:eastAsia="黑体" w:cs="黑体"/>
          <w:bCs/>
          <w:spacing w:val="0"/>
          <w:sz w:val="32"/>
          <w:szCs w:val="32"/>
          <w:lang w:eastAsia="zh-Hans"/>
        </w:rPr>
        <w:t>3</w:t>
      </w:r>
      <w:r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Hans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  <w:t>“书香筑梦 阅享童年”关爱困境儿童、农村留守儿童项目（天津市滨海新区慈善协会）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  <w:t>“心希望”先天性心脏病救助项目（天津开发区慈善协会）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  <w:t>“幸福归巢”关爱困难空巢老人公益项目（天津市滨海新区新滨海义工协会）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Hans"/>
        </w:rPr>
        <w:t>三、优秀慈善组织奖（</w:t>
      </w:r>
      <w:r>
        <w:rPr>
          <w:rFonts w:hint="eastAsia" w:ascii="黑体" w:hAnsi="黑体" w:eastAsia="黑体" w:cs="黑体"/>
          <w:bCs/>
          <w:spacing w:val="0"/>
          <w:sz w:val="32"/>
          <w:szCs w:val="32"/>
          <w:lang w:eastAsia="zh-Hans"/>
        </w:rPr>
        <w:t>4</w:t>
      </w:r>
      <w:r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Hans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  <w:t>天津市滨海新区慈善协会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  <w:t>天津市滨海新区慧德公益协会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  <w:t>天津市滨海新区新滨海义工协会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  <w:t>天津开发区慈善协会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Hans"/>
        </w:rPr>
        <w:t>四、爱心捐赠奖（</w:t>
      </w:r>
      <w:r>
        <w:rPr>
          <w:rFonts w:hint="eastAsia" w:ascii="黑体" w:hAnsi="黑体" w:eastAsia="黑体" w:cs="黑体"/>
          <w:bCs/>
          <w:spacing w:val="0"/>
          <w:sz w:val="32"/>
          <w:szCs w:val="32"/>
          <w:lang w:eastAsia="zh-Hans"/>
        </w:rPr>
        <w:t>5</w:t>
      </w:r>
      <w:r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Hans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  <w:t>天津滨海新区建设投资集团有限公司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  <w:t>康希诺生物股份公司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  <w:t>狮桥融资租赁（中国）有限公司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  <w:t>天津滨海新区煜辉控股集团有限公司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  <w:t>中创（天津）信息工程设计院有限公司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Hans"/>
        </w:rPr>
      </w:pPr>
    </w:p>
    <w:sectPr>
      <w:pgSz w:w="11906" w:h="16838"/>
      <w:pgMar w:top="215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GQ5ZDMyOWQ1MzdmY2UzYjM0MWUwY2Q2ZDUyNGIifQ=="/>
  </w:docVars>
  <w:rsids>
    <w:rsidRoot w:val="3C2A1E67"/>
    <w:rsid w:val="3C2A1E67"/>
    <w:rsid w:val="4FE4B85D"/>
    <w:rsid w:val="5FE7953F"/>
    <w:rsid w:val="672FB65C"/>
    <w:rsid w:val="777E1A30"/>
    <w:rsid w:val="77FA7092"/>
    <w:rsid w:val="7EB74B01"/>
    <w:rsid w:val="FE9A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717</Words>
  <Characters>760</Characters>
  <Lines>0</Lines>
  <Paragraphs>0</Paragraphs>
  <TotalTime>0</TotalTime>
  <ScaleCrop>false</ScaleCrop>
  <LinksUpToDate>false</LinksUpToDate>
  <CharactersWithSpaces>808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2022-04-26T16:24:00Z</dcterms:created>
  <dc:creator>榴小莲</dc:creator>
  <cp:lastModifiedBy>面面</cp:lastModifiedBy>
  <dcterms:modified xsi:type="dcterms:W3CDTF">2022-04-29T08:06:57Z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0EBBC50C0A7148D485E60B0D61EC5419</vt:lpwstr>
  </property>
</Properties>
</file>