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滨海新区关于为困难群众实施实物救助</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工作的通知</w:t>
      </w:r>
    </w:p>
    <w:p>
      <w:pPr>
        <w:pStyle w:val="2"/>
        <w:keepNext w:val="0"/>
        <w:keepLines w:val="0"/>
        <w:widowControl/>
        <w:suppressLineNumbers w:val="0"/>
        <w:spacing w:before="60" w:beforeAutospacing="0" w:after="60" w:afterAutospacing="0"/>
        <w:ind w:left="0" w:right="0" w:firstLine="0"/>
        <w:jc w:val="left"/>
      </w:pPr>
    </w:p>
    <w:p>
      <w:pPr>
        <w:pStyle w:val="2"/>
        <w:keepNext w:val="0"/>
        <w:keepLines w:val="0"/>
        <w:widowControl/>
        <w:suppressLineNumbers w:val="0"/>
        <w:spacing w:before="60" w:beforeAutospacing="0" w:after="60" w:afterAutospacing="0"/>
        <w:ind w:left="0" w:right="0" w:firstLine="0"/>
        <w:jc w:val="left"/>
      </w:pPr>
      <w:r>
        <w:t>各街道办事处、镇人民政府：</w:t>
      </w:r>
    </w:p>
    <w:p>
      <w:pPr>
        <w:pStyle w:val="2"/>
        <w:keepNext w:val="0"/>
        <w:keepLines w:val="0"/>
        <w:widowControl/>
        <w:suppressLineNumbers w:val="0"/>
        <w:spacing w:before="60" w:beforeAutospacing="0" w:after="60" w:afterAutospacing="0"/>
        <w:ind w:left="0" w:right="0" w:firstLine="420"/>
        <w:jc w:val="left"/>
      </w:pPr>
      <w:r>
        <w:t>为进一步健全和完善我区社会救助体系，切实提高城乡困难群众的基本生活水平。根据《滨海新区关于进一步做好社会救助工作的实施意见》（津滨政办发（2015）69号）和《中共天津市滨海新区委员会天津市滨海新区人民政府关于调整社会保障和救助体系部分项目的通知》（滨党发〔2019〕6号）有关精神，经区政府批准，决定自2019年3月1日起，对我区困难群众实物救助工作进行调整，现将有关事项通知如下：</w:t>
      </w:r>
    </w:p>
    <w:p>
      <w:pPr>
        <w:pStyle w:val="2"/>
        <w:keepNext w:val="0"/>
        <w:keepLines w:val="0"/>
        <w:widowControl/>
        <w:suppressLineNumbers w:val="0"/>
        <w:spacing w:before="60" w:beforeAutospacing="0" w:after="60" w:afterAutospacing="0"/>
        <w:ind w:left="0" w:right="0" w:firstLine="420"/>
        <w:jc w:val="left"/>
      </w:pPr>
      <w:r>
        <w:t>一、救助范围</w:t>
      </w:r>
    </w:p>
    <w:p>
      <w:pPr>
        <w:pStyle w:val="2"/>
        <w:keepNext w:val="0"/>
        <w:keepLines w:val="0"/>
        <w:widowControl/>
        <w:suppressLineNumbers w:val="0"/>
        <w:spacing w:before="60" w:beforeAutospacing="0" w:after="60" w:afterAutospacing="0"/>
        <w:ind w:left="0" w:right="0" w:firstLine="420"/>
        <w:jc w:val="left"/>
      </w:pPr>
      <w:r>
        <w:t>具有滨海新区户籍，且享受天津市城乡居民最低生活保障、城乡低收入家庭或特困人员供养的困难群众。</w:t>
      </w:r>
    </w:p>
    <w:p>
      <w:pPr>
        <w:pStyle w:val="2"/>
        <w:keepNext w:val="0"/>
        <w:keepLines w:val="0"/>
        <w:widowControl/>
        <w:suppressLineNumbers w:val="0"/>
        <w:spacing w:before="60" w:beforeAutospacing="0" w:after="60" w:afterAutospacing="0"/>
        <w:ind w:left="0" w:right="0" w:firstLine="420"/>
        <w:jc w:val="left"/>
      </w:pPr>
      <w:r>
        <w:t>二、救助标准和发放方式</w:t>
      </w:r>
    </w:p>
    <w:p>
      <w:pPr>
        <w:pStyle w:val="2"/>
        <w:keepNext w:val="0"/>
        <w:keepLines w:val="0"/>
        <w:widowControl/>
        <w:suppressLineNumbers w:val="0"/>
        <w:spacing w:before="60" w:beforeAutospacing="0" w:after="60" w:afterAutospacing="0"/>
        <w:ind w:left="0" w:right="0" w:firstLine="420"/>
        <w:jc w:val="left"/>
      </w:pPr>
      <w:r>
        <w:t>救助标准：每人每月50元。</w:t>
      </w:r>
    </w:p>
    <w:p>
      <w:pPr>
        <w:pStyle w:val="2"/>
        <w:keepNext w:val="0"/>
        <w:keepLines w:val="0"/>
        <w:widowControl/>
        <w:suppressLineNumbers w:val="0"/>
        <w:spacing w:before="60" w:beforeAutospacing="0" w:after="60" w:afterAutospacing="0"/>
        <w:ind w:left="0" w:right="0" w:firstLine="420"/>
        <w:jc w:val="left"/>
      </w:pPr>
      <w:r>
        <w:t>发放方式：综合考虑我区困难群众居住相对分散、困难群众多为老弱病残、供应商服务网点城区分布相对集中等实际，自2019年起，我区实物救助发放方式改为以现金形式实行社会化发放，发放程序及途径参照最低生活保障待遇有关规定执行。</w:t>
      </w:r>
    </w:p>
    <w:p>
      <w:pPr>
        <w:pStyle w:val="2"/>
        <w:keepNext w:val="0"/>
        <w:keepLines w:val="0"/>
        <w:widowControl/>
        <w:suppressLineNumbers w:val="0"/>
        <w:spacing w:before="60" w:beforeAutospacing="0" w:after="60" w:afterAutospacing="0"/>
        <w:ind w:left="0" w:right="0" w:firstLine="420"/>
        <w:jc w:val="left"/>
      </w:pPr>
      <w:r>
        <w:t>三、工作要求</w:t>
      </w:r>
    </w:p>
    <w:p>
      <w:pPr>
        <w:pStyle w:val="2"/>
        <w:keepNext w:val="0"/>
        <w:keepLines w:val="0"/>
        <w:widowControl/>
        <w:suppressLineNumbers w:val="0"/>
        <w:spacing w:before="60" w:beforeAutospacing="0" w:after="60" w:afterAutospacing="0"/>
        <w:ind w:left="0" w:right="0" w:firstLine="420"/>
        <w:jc w:val="left"/>
      </w:pPr>
      <w:r>
        <w:t>（一）提高认识，加强领导。各单位要把开展实物救助工作是一项政治工作的高度来统筹部署强化领导，切实提高困难群众获得感。</w:t>
      </w:r>
    </w:p>
    <w:p>
      <w:pPr>
        <w:pStyle w:val="2"/>
        <w:keepNext w:val="0"/>
        <w:keepLines w:val="0"/>
        <w:widowControl/>
        <w:suppressLineNumbers w:val="0"/>
        <w:spacing w:before="60" w:beforeAutospacing="0" w:after="60" w:afterAutospacing="0"/>
        <w:ind w:left="0" w:right="0" w:firstLine="420"/>
        <w:jc w:val="left"/>
      </w:pPr>
      <w:r>
        <w:t>（二）精心组织，严格落实。各街道办事处、镇人民政府要按规定做好实物救助资金的发放与管理工作，提高资金发放及时性。</w:t>
      </w:r>
    </w:p>
    <w:p>
      <w:pPr>
        <w:pStyle w:val="2"/>
        <w:keepNext w:val="0"/>
        <w:keepLines w:val="0"/>
        <w:widowControl/>
        <w:suppressLineNumbers w:val="0"/>
        <w:spacing w:before="60" w:beforeAutospacing="0" w:after="60" w:afterAutospacing="0"/>
        <w:ind w:left="0" w:right="0" w:firstLine="420"/>
        <w:jc w:val="left"/>
      </w:pPr>
      <w:r>
        <w:t>（三）明确分工，责任到位。实物救助所需资金由区财政全额列入年度财政预算，并加强对资金拨付管理及使用监督，确保专款专用。区民政局按照逐月核对人数金额、按季申请资金、年度核算资金方式，确保资金发放及时准确。民政、财政将适时检察工作落实情况。</w:t>
      </w:r>
    </w:p>
    <w:p>
      <w:pPr>
        <w:pStyle w:val="2"/>
        <w:keepNext w:val="0"/>
        <w:keepLines w:val="0"/>
        <w:widowControl/>
        <w:suppressLineNumbers w:val="0"/>
        <w:spacing w:before="60" w:beforeAutospacing="0" w:after="60" w:afterAutospacing="0"/>
        <w:ind w:left="0" w:right="0" w:firstLine="420"/>
        <w:jc w:val="left"/>
      </w:pPr>
      <w:r>
        <w:t>本通知自2019年3月1日起执行,2019年1月和2月实物救助发放方式参照此文件于3月底补发完毕。《关于滨海新区统一实施城乡困难群众实物救助的通知》（津滨民发〔2016〕15号）同时废止。</w:t>
      </w:r>
    </w:p>
    <w:p>
      <w:pPr>
        <w:pStyle w:val="2"/>
        <w:keepNext w:val="0"/>
        <w:keepLines w:val="0"/>
        <w:widowControl/>
        <w:suppressLineNumbers w:val="0"/>
        <w:spacing w:before="60" w:beforeAutospacing="0" w:after="60" w:afterAutospacing="0"/>
        <w:ind w:left="0" w:right="0" w:firstLine="420"/>
        <w:jc w:val="left"/>
      </w:pPr>
    </w:p>
    <w:p>
      <w:pPr>
        <w:pStyle w:val="2"/>
        <w:keepNext w:val="0"/>
        <w:keepLines w:val="0"/>
        <w:widowControl/>
        <w:suppressLineNumbers w:val="0"/>
        <w:spacing w:before="60" w:beforeAutospacing="0" w:after="60" w:afterAutospacing="0"/>
        <w:ind w:left="0" w:right="0" w:firstLine="420"/>
        <w:jc w:val="left"/>
      </w:pPr>
      <w:bookmarkStart w:id="0" w:name="_GoBack"/>
      <w:bookmarkEnd w:id="0"/>
    </w:p>
    <w:p>
      <w:pPr>
        <w:pStyle w:val="2"/>
        <w:keepNext w:val="0"/>
        <w:keepLines w:val="0"/>
        <w:widowControl/>
        <w:suppressLineNumbers w:val="0"/>
        <w:spacing w:before="60" w:beforeAutospacing="0" w:after="60" w:afterAutospacing="0"/>
        <w:ind w:left="0" w:right="0" w:firstLine="420"/>
        <w:jc w:val="right"/>
      </w:pPr>
      <w:r>
        <w:t>天津市滨海新区民政局      天津市滨海新区财政</w:t>
      </w:r>
    </w:p>
    <w:p>
      <w:pPr>
        <w:pStyle w:val="2"/>
        <w:keepNext w:val="0"/>
        <w:keepLines w:val="0"/>
        <w:widowControl/>
        <w:suppressLineNumbers w:val="0"/>
        <w:spacing w:before="60" w:beforeAutospacing="0" w:after="60" w:afterAutospacing="0"/>
        <w:ind w:left="0" w:right="0" w:firstLine="420"/>
        <w:jc w:val="right"/>
      </w:pPr>
      <w:r>
        <w:t>2019年2月21日</w:t>
      </w:r>
    </w:p>
    <w:p>
      <w:pPr>
        <w:pStyle w:val="2"/>
        <w:keepNext w:val="0"/>
        <w:keepLines w:val="0"/>
        <w:widowControl/>
        <w:suppressLineNumbers w:val="0"/>
        <w:spacing w:before="60" w:beforeAutospacing="0" w:after="60" w:afterAutospacing="0"/>
        <w:ind w:left="0" w:right="0" w:firstLine="420"/>
        <w:jc w:val="right"/>
      </w:pPr>
      <w:r>
        <w:t>（此文件主动公开）</w:t>
      </w:r>
    </w:p>
    <w:p>
      <w:pPr>
        <w:pStyle w:val="2"/>
        <w:keepNext w:val="0"/>
        <w:keepLines w:val="0"/>
        <w:widowControl/>
        <w:suppressLineNumbers w:val="0"/>
        <w:spacing w:before="60" w:beforeAutospacing="0" w:after="60" w:afterAutospacing="0"/>
        <w:ind w:left="0" w:right="0"/>
        <w:jc w:val="right"/>
      </w:pPr>
    </w:p>
    <w:p>
      <w:pPr>
        <w:pStyle w:val="2"/>
        <w:keepNext w:val="0"/>
        <w:keepLines w:val="0"/>
        <w:widowControl/>
        <w:suppressLineNumbers w:val="0"/>
        <w:spacing w:before="60" w:beforeAutospacing="0" w:after="60" w:afterAutospacing="0"/>
        <w:ind w:left="0" w:right="0" w:firstLine="420"/>
        <w:jc w:val="left"/>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AAB6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2021-09-28T10:28:54Z</dcterms:created>
  <dc:creator>Administrator</dc:creator>
  <cp:lastModifiedBy>面面</cp:lastModifiedBy>
  <dcterms:modified xsi:type="dcterms:W3CDTF">2021-09-28T10:29:36Z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6A5DFC7BCABA4584A8F4BE21A7BA27B4</vt:lpwstr>
  </property>
</Properties>
</file>