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滨海新区民政局关于在全区养老机构</w:t>
      </w:r>
    </w:p>
    <w:p>
      <w:pPr>
        <w:jc w:val="center"/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持续开展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厉行节约反对浪费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宣传实践活动的</w:t>
      </w:r>
    </w:p>
    <w:p>
      <w:pPr>
        <w:jc w:val="center"/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各养老机构：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近来，习近平总书记对“舌尖上的浪费”、餐饮浪费等行为作出重要指示，强调指出：</w:t>
      </w:r>
      <w:r>
        <w:rPr>
          <w:rFonts w:hint="eastAsia" w:ascii="仿宋_GB2312" w:hAnsi="仿宋_GB2312" w:eastAsia="仿宋_GB2312" w:cs="仿宋_GB2312"/>
          <w:sz w:val="32"/>
          <w:szCs w:val="32"/>
        </w:rPr>
        <w:t>制止餐饮浪费行为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浪费之风务必狠刹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要大力弘扬中华民族勤俭节约的优秀传统，大力宣传节约光荣、浪费可耻的思想观念，努力使厉行节约、反对浪费在全社会蔚然成风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。为深入贯彻落实习近平总书记的重要指示精神，传承践行“节约光荣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浪费可耻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”的生活服务理念，培树“厉行节约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反对浪费”的新时代社会风尚，区民政局针对养老机构行业特点和实际情况，就组织开展好宣传实践活动提出具体要求，现通知如下。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一、广泛开展宣传教育活动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由俭入奢易，由奢入俭难。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年来随着人民群众收入和生活水平的不断提高，食物浪费现象较为普遍。养老机构也同样存在食物浪费问题，应该引起广大从业者的高度重视。为此，各养老机构要结合本单位实际制定“厉行节约、反对浪费”专项工作方案措施，通过张贴宣传海报、召开专题座谈会、忆往昔故事会等形式，大力开展针对入住老人和家属以及全体员工的宣传教育活动，把牢固培树“节约光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浪费可耻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”的生活服务理念作为一项长期的宣传工作持续抓好抓实抓出成效，使之成为人们的自觉意识和生活习惯。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二、科学制定节约计划，实施“三关精细管理法”</w:t>
      </w:r>
    </w:p>
    <w:p>
      <w:pPr>
        <w:numPr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一粥一饭，当思来处不易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各养老机构要结合本院实际情况和在院老人以及职工的饮食营养、饮食特点、饮食常量、饮食安全等服务规范标准，科学制定全院餐饮节约行动计划，把营养膳食、科学膳食和餐饮节约统筹起来，实施“三关精细管理法”，即进货关、加工配餐关和食品安全关。要严把进货关，根据在院餐食人员数量结构合理安排粮食食材购货计划，保证正常供给和适当储备，避免出现超保质期浪费；要严把食品加工配餐关，要根据当天餐食人员数量和伙食安排，精准统计每项主副食材数量，合理管控配餐量，提倡“吃多少盛多少”“不够再回碗”的饮食习惯，既保证老人、职工吃饱吃好，又要珍惜每一粒粮食，避免浪费，积极倡导“光盘行动”；要严把食品安全关，注重老人饮食营养结构和饮食安全，坚决不给老人食用过期食品或腐败食物，防止发生食品安全事故，教育引导家属适量探送食品，避免食物过期浪费甚至引发食品安全事件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三、加强组织领导，确保教育实践活动取得实效</w:t>
      </w:r>
    </w:p>
    <w:p>
      <w:pPr>
        <w:numPr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区民政局将积极履行行业管理职责，加强对养老机构行业指导服务，结合行业食品安全管理和落实陪餐制度，加大宣传实践活动的监督检查，并对检查结果及时公布。各养老机构要落实好主体责任，指派专人专项负责，结合本单位实际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“三关精细管理法”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要求落地落实，及时总结经验成效，大力宣传典型人物，让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“厉行节约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反对浪费”成为人人尊崇的新时代社会风尚。</w:t>
      </w:r>
    </w:p>
    <w:p>
      <w:pPr>
        <w:numPr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4806" w:firstLineChars="150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2020年8月24日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D47C2"/>
    <w:rsid w:val="41A3225F"/>
    <w:rsid w:val="50514A46"/>
    <w:rsid w:val="51E85133"/>
    <w:rsid w:val="5E17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2020-08-17T01:59:00Z</dcterms:created>
  <dc:creator>zgy</dc:creator>
  <cp:lastModifiedBy>zgy</cp:lastModifiedBy>
  <dcterms:modified xsi:type="dcterms:W3CDTF">2020-08-24T09:12:13Z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