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16" w:rsidRPr="00857916" w:rsidRDefault="00857916" w:rsidP="00857916">
      <w:pPr>
        <w:autoSpaceDE w:val="0"/>
        <w:autoSpaceDN w:val="0"/>
        <w:adjustRightInd w:val="0"/>
        <w:spacing w:line="580" w:lineRule="exact"/>
        <w:jc w:val="center"/>
        <w:rPr>
          <w:rFonts w:ascii="Times New Roman" w:hAnsi="Times New Roman" w:cs="Times New Roman"/>
          <w:sz w:val="44"/>
          <w:szCs w:val="44"/>
        </w:rPr>
      </w:pPr>
    </w:p>
    <w:p w:rsidR="00857916" w:rsidRPr="00857916" w:rsidRDefault="00857916" w:rsidP="00857916">
      <w:pPr>
        <w:autoSpaceDE w:val="0"/>
        <w:autoSpaceDN w:val="0"/>
        <w:adjustRightInd w:val="0"/>
        <w:spacing w:line="580" w:lineRule="exact"/>
        <w:jc w:val="center"/>
        <w:rPr>
          <w:rFonts w:ascii="Times New Roman" w:hAnsi="Times New Roman" w:cs="Times New Roman"/>
          <w:sz w:val="44"/>
          <w:szCs w:val="44"/>
        </w:rPr>
      </w:pPr>
    </w:p>
    <w:p w:rsidR="00857916" w:rsidRPr="00857916" w:rsidRDefault="00857916" w:rsidP="00857916">
      <w:pPr>
        <w:autoSpaceDE w:val="0"/>
        <w:autoSpaceDN w:val="0"/>
        <w:adjustRightInd w:val="0"/>
        <w:spacing w:line="580" w:lineRule="exact"/>
        <w:jc w:val="center"/>
        <w:rPr>
          <w:rFonts w:ascii="Times New Roman" w:hAnsi="Times New Roman" w:cs="Times New Roman"/>
          <w:sz w:val="44"/>
          <w:szCs w:val="44"/>
        </w:rPr>
      </w:pPr>
    </w:p>
    <w:p w:rsidR="00857916" w:rsidRPr="00857916" w:rsidRDefault="00857916" w:rsidP="00857916">
      <w:pPr>
        <w:autoSpaceDE w:val="0"/>
        <w:autoSpaceDN w:val="0"/>
        <w:adjustRightInd w:val="0"/>
        <w:spacing w:line="580" w:lineRule="exact"/>
        <w:jc w:val="center"/>
        <w:rPr>
          <w:rFonts w:ascii="Times New Roman" w:hAnsi="Times New Roman" w:cs="Times New Roman"/>
          <w:sz w:val="44"/>
          <w:szCs w:val="44"/>
        </w:rPr>
      </w:pPr>
    </w:p>
    <w:p w:rsidR="00857916" w:rsidRPr="00857916" w:rsidRDefault="00857916" w:rsidP="00857916">
      <w:pPr>
        <w:autoSpaceDE w:val="0"/>
        <w:autoSpaceDN w:val="0"/>
        <w:adjustRightInd w:val="0"/>
        <w:spacing w:line="580" w:lineRule="exact"/>
        <w:jc w:val="center"/>
        <w:rPr>
          <w:rFonts w:ascii="Times New Roman" w:hAnsi="Times New Roman" w:cs="Times New Roman"/>
          <w:sz w:val="44"/>
          <w:szCs w:val="44"/>
        </w:rPr>
      </w:pPr>
    </w:p>
    <w:p w:rsidR="00857916" w:rsidRPr="00857916" w:rsidRDefault="00857916" w:rsidP="00857916">
      <w:pPr>
        <w:autoSpaceDE w:val="0"/>
        <w:autoSpaceDN w:val="0"/>
        <w:adjustRightInd w:val="0"/>
        <w:spacing w:line="580" w:lineRule="exact"/>
        <w:jc w:val="left"/>
        <w:rPr>
          <w:rFonts w:ascii="Times New Roman" w:hAnsi="Times New Roman" w:cs="Times New Roman"/>
          <w:sz w:val="44"/>
          <w:szCs w:val="44"/>
        </w:rPr>
      </w:pPr>
      <w:r w:rsidRPr="00857916">
        <w:rPr>
          <w:rFonts w:ascii="Times New Roman" w:hAnsi="Times New Roman" w:cs="Times New Roman"/>
          <w:sz w:val="44"/>
          <w:szCs w:val="44"/>
        </w:rPr>
        <w:t xml:space="preserve">                    </w:t>
      </w:r>
    </w:p>
    <w:p w:rsidR="00857916" w:rsidRPr="00857916" w:rsidRDefault="00857916" w:rsidP="00857916">
      <w:pPr>
        <w:autoSpaceDE w:val="0"/>
        <w:autoSpaceDN w:val="0"/>
        <w:adjustRightInd w:val="0"/>
        <w:spacing w:line="580" w:lineRule="exact"/>
        <w:jc w:val="left"/>
        <w:rPr>
          <w:rFonts w:ascii="Times New Roman" w:hAnsi="Times New Roman" w:cs="Times New Roman"/>
          <w:sz w:val="44"/>
          <w:szCs w:val="44"/>
        </w:rPr>
      </w:pPr>
      <w:r w:rsidRPr="00857916">
        <w:rPr>
          <w:rFonts w:ascii="Times New Roman" w:hAnsi="Times New Roman" w:cs="Times New Roman"/>
          <w:sz w:val="44"/>
          <w:szCs w:val="44"/>
        </w:rPr>
        <w:t xml:space="preserve">                    </w:t>
      </w: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44"/>
          <w:szCs w:val="44"/>
        </w:rPr>
      </w:pPr>
      <w:r w:rsidRPr="00857916">
        <w:rPr>
          <w:rFonts w:ascii="黑体" w:eastAsia="黑体" w:hAnsi="Times New Roman" w:cs="黑体" w:hint="eastAsia"/>
          <w:sz w:val="44"/>
          <w:szCs w:val="44"/>
          <w:lang w:val="zh-CN"/>
        </w:rPr>
        <w:t>天津市滨海新区塘沽救灾物资储备站</w:t>
      </w: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44"/>
          <w:szCs w:val="44"/>
        </w:rPr>
      </w:pPr>
      <w:r w:rsidRPr="00857916">
        <w:rPr>
          <w:rFonts w:ascii="Times New Roman" w:eastAsia="黑体" w:hAnsi="Times New Roman" w:cs="Times New Roman"/>
          <w:sz w:val="44"/>
          <w:szCs w:val="44"/>
        </w:rPr>
        <w:t>2020</w:t>
      </w:r>
      <w:r w:rsidRPr="00857916">
        <w:rPr>
          <w:rFonts w:ascii="黑体" w:eastAsia="黑体" w:hAnsi="Times New Roman" w:cs="黑体" w:hint="eastAsia"/>
          <w:sz w:val="44"/>
          <w:szCs w:val="44"/>
          <w:lang w:val="zh-CN"/>
        </w:rPr>
        <w:t>年度部门决算和</w:t>
      </w:r>
      <w:r w:rsidRPr="00857916">
        <w:rPr>
          <w:rFonts w:ascii="Times New Roman" w:eastAsia="黑体" w:hAnsi="Times New Roman" w:cs="Times New Roman"/>
          <w:sz w:val="44"/>
          <w:szCs w:val="44"/>
        </w:rPr>
        <w:t>“</w:t>
      </w:r>
      <w:r w:rsidRPr="00857916">
        <w:rPr>
          <w:rFonts w:ascii="黑体" w:eastAsia="黑体" w:hAnsi="Times New Roman" w:cs="黑体" w:hint="eastAsia"/>
          <w:sz w:val="44"/>
          <w:szCs w:val="44"/>
          <w:lang w:val="zh-CN"/>
        </w:rPr>
        <w:t>三公经费</w:t>
      </w:r>
      <w:r w:rsidRPr="00857916">
        <w:rPr>
          <w:rFonts w:ascii="Times New Roman" w:eastAsia="黑体" w:hAnsi="Times New Roman" w:cs="Times New Roman"/>
          <w:sz w:val="44"/>
          <w:szCs w:val="44"/>
        </w:rPr>
        <w:t>”</w:t>
      </w:r>
      <w:r w:rsidRPr="00857916">
        <w:rPr>
          <w:rFonts w:ascii="黑体" w:eastAsia="黑体" w:hAnsi="Times New Roman" w:cs="黑体" w:hint="eastAsia"/>
          <w:sz w:val="44"/>
          <w:szCs w:val="44"/>
          <w:lang w:val="zh-CN"/>
        </w:rPr>
        <w:t>决算</w:t>
      </w: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30"/>
          <w:szCs w:val="30"/>
        </w:rPr>
      </w:pP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30"/>
          <w:szCs w:val="30"/>
        </w:rPr>
      </w:pP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30"/>
          <w:szCs w:val="30"/>
        </w:rPr>
      </w:pP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30"/>
          <w:szCs w:val="30"/>
        </w:rPr>
      </w:pP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30"/>
          <w:szCs w:val="30"/>
        </w:rPr>
      </w:pPr>
    </w:p>
    <w:p w:rsidR="00857916" w:rsidRDefault="00857916" w:rsidP="00857916">
      <w:pPr>
        <w:autoSpaceDE w:val="0"/>
        <w:autoSpaceDN w:val="0"/>
        <w:adjustRightInd w:val="0"/>
        <w:spacing w:line="580" w:lineRule="exact"/>
        <w:jc w:val="center"/>
        <w:rPr>
          <w:rFonts w:ascii="Times New Roman" w:eastAsia="黑体" w:hAnsi="Times New Roman" w:cs="Times New Roman"/>
          <w:sz w:val="30"/>
          <w:szCs w:val="30"/>
        </w:rPr>
      </w:pP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30"/>
          <w:szCs w:val="30"/>
        </w:rPr>
      </w:pP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30"/>
          <w:szCs w:val="30"/>
        </w:rPr>
      </w:pP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30"/>
          <w:szCs w:val="30"/>
        </w:rPr>
      </w:pP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30"/>
          <w:szCs w:val="30"/>
        </w:rPr>
      </w:pP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30"/>
          <w:szCs w:val="30"/>
        </w:rPr>
      </w:pP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30"/>
          <w:szCs w:val="30"/>
        </w:rPr>
      </w:pP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30"/>
          <w:szCs w:val="30"/>
        </w:rPr>
      </w:pPr>
    </w:p>
    <w:p w:rsidR="00857916" w:rsidRPr="00857916" w:rsidRDefault="00857916" w:rsidP="00857916">
      <w:pPr>
        <w:autoSpaceDE w:val="0"/>
        <w:autoSpaceDN w:val="0"/>
        <w:adjustRightInd w:val="0"/>
        <w:spacing w:line="600" w:lineRule="exact"/>
        <w:jc w:val="center"/>
        <w:rPr>
          <w:rFonts w:ascii="Times New Roman" w:eastAsia="黑体" w:hAnsi="Times New Roman" w:cs="Times New Roman"/>
          <w:kern w:val="0"/>
          <w:sz w:val="44"/>
          <w:szCs w:val="44"/>
        </w:rPr>
      </w:pPr>
      <w:r w:rsidRPr="00857916">
        <w:rPr>
          <w:rFonts w:ascii="黑体" w:eastAsia="黑体" w:hAnsi="Times New Roman" w:cs="黑体" w:hint="eastAsia"/>
          <w:kern w:val="0"/>
          <w:sz w:val="44"/>
          <w:szCs w:val="44"/>
          <w:lang w:val="zh-CN"/>
        </w:rPr>
        <w:lastRenderedPageBreak/>
        <w:t>目</w:t>
      </w:r>
      <w:r w:rsidRPr="00857916">
        <w:rPr>
          <w:rFonts w:ascii="黑体" w:eastAsia="黑体" w:hAnsi="Times New Roman" w:cs="黑体"/>
          <w:kern w:val="0"/>
          <w:sz w:val="44"/>
          <w:szCs w:val="44"/>
          <w:lang w:val="zh-CN"/>
        </w:rPr>
        <w:t xml:space="preserve">   </w:t>
      </w:r>
      <w:r w:rsidRPr="00857916">
        <w:rPr>
          <w:rFonts w:ascii="黑体" w:eastAsia="黑体" w:hAnsi="Times New Roman" w:cs="黑体" w:hint="eastAsia"/>
          <w:kern w:val="0"/>
          <w:sz w:val="44"/>
          <w:szCs w:val="44"/>
          <w:lang w:val="zh-CN"/>
        </w:rPr>
        <w:t>录</w:t>
      </w:r>
    </w:p>
    <w:p w:rsidR="00857916" w:rsidRPr="00857916" w:rsidRDefault="00857916" w:rsidP="00857916">
      <w:pPr>
        <w:autoSpaceDE w:val="0"/>
        <w:autoSpaceDN w:val="0"/>
        <w:adjustRightInd w:val="0"/>
        <w:spacing w:line="600" w:lineRule="exact"/>
        <w:jc w:val="left"/>
        <w:rPr>
          <w:rFonts w:ascii="Times New Roman" w:eastAsia="黑体" w:hAnsi="Times New Roman" w:cs="Times New Roman"/>
          <w:kern w:val="0"/>
          <w:sz w:val="30"/>
          <w:szCs w:val="30"/>
        </w:rPr>
      </w:pPr>
    </w:p>
    <w:p w:rsidR="00857916" w:rsidRPr="00857916" w:rsidRDefault="00857916" w:rsidP="00857916">
      <w:pPr>
        <w:tabs>
          <w:tab w:val="right" w:leader="dot" w:pos="8296"/>
        </w:tabs>
        <w:autoSpaceDE w:val="0"/>
        <w:autoSpaceDN w:val="0"/>
        <w:adjustRightInd w:val="0"/>
        <w:spacing w:after="100" w:line="600" w:lineRule="exact"/>
        <w:ind w:left="220"/>
        <w:jc w:val="left"/>
        <w:rPr>
          <w:rFonts w:ascii="黑体" w:eastAsia="黑体" w:hAnsi="Times New Roman" w:cs="黑体"/>
          <w:kern w:val="0"/>
          <w:sz w:val="30"/>
          <w:szCs w:val="30"/>
          <w:lang w:val="zh-CN"/>
        </w:rPr>
      </w:pPr>
      <w:r w:rsidRPr="00857916">
        <w:rPr>
          <w:rFonts w:ascii="黑体" w:eastAsia="黑体" w:hAnsi="Times New Roman" w:cs="黑体" w:hint="eastAsia"/>
          <w:kern w:val="0"/>
          <w:sz w:val="30"/>
          <w:szCs w:val="30"/>
          <w:lang w:val="zh-CN"/>
        </w:rPr>
        <w:t>第一部分</w:t>
      </w:r>
      <w:r w:rsidRPr="00857916">
        <w:rPr>
          <w:rFonts w:ascii="黑体" w:eastAsia="黑体" w:hAnsi="Times New Roman" w:cs="黑体"/>
          <w:kern w:val="0"/>
          <w:sz w:val="30"/>
          <w:szCs w:val="30"/>
          <w:lang w:val="zh-CN"/>
        </w:rPr>
        <w:t xml:space="preserve">  </w:t>
      </w:r>
      <w:r w:rsidRPr="00857916">
        <w:rPr>
          <w:rFonts w:ascii="黑体" w:eastAsia="黑体" w:hAnsi="Times New Roman" w:cs="黑体" w:hint="eastAsia"/>
          <w:kern w:val="0"/>
          <w:sz w:val="30"/>
          <w:szCs w:val="30"/>
          <w:lang w:val="zh-CN"/>
        </w:rPr>
        <w:t>概</w:t>
      </w:r>
      <w:r w:rsidRPr="00857916">
        <w:rPr>
          <w:rFonts w:ascii="黑体" w:eastAsia="黑体" w:hAnsi="Times New Roman" w:cs="黑体"/>
          <w:kern w:val="0"/>
          <w:sz w:val="30"/>
          <w:szCs w:val="30"/>
          <w:lang w:val="zh-CN"/>
        </w:rPr>
        <w:t xml:space="preserve"> </w:t>
      </w:r>
      <w:proofErr w:type="gramStart"/>
      <w:r w:rsidRPr="00857916">
        <w:rPr>
          <w:rFonts w:ascii="黑体" w:eastAsia="黑体" w:hAnsi="Times New Roman" w:cs="黑体" w:hint="eastAsia"/>
          <w:kern w:val="0"/>
          <w:sz w:val="30"/>
          <w:szCs w:val="30"/>
          <w:lang w:val="zh-CN"/>
        </w:rPr>
        <w:t>况</w:t>
      </w:r>
      <w:proofErr w:type="gramEnd"/>
      <w:r w:rsidRPr="00857916">
        <w:rPr>
          <w:rFonts w:ascii="Times New Roman" w:eastAsia="黑体" w:hAnsi="Times New Roman" w:cs="Times New Roman"/>
          <w:kern w:val="0"/>
          <w:sz w:val="30"/>
          <w:szCs w:val="30"/>
        </w:rPr>
        <w:tab/>
      </w:r>
      <w:r w:rsidRPr="00857916">
        <w:rPr>
          <w:rFonts w:ascii="黑体" w:eastAsia="黑体" w:hAnsi="Times New Roman" w:cs="黑体"/>
          <w:kern w:val="0"/>
          <w:sz w:val="30"/>
          <w:szCs w:val="30"/>
          <w:lang w:val="zh-CN"/>
        </w:rPr>
        <w:t>4</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一、主要职责</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4</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二、机构设置</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4</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黑体" w:eastAsia="黑体" w:hAnsi="Times New Roman" w:cs="黑体"/>
          <w:kern w:val="0"/>
          <w:sz w:val="30"/>
          <w:szCs w:val="30"/>
          <w:lang w:val="zh-CN"/>
        </w:rPr>
      </w:pPr>
      <w:r w:rsidRPr="00857916">
        <w:rPr>
          <w:rFonts w:ascii="黑体" w:eastAsia="黑体" w:hAnsi="Times New Roman" w:cs="黑体" w:hint="eastAsia"/>
          <w:kern w:val="0"/>
          <w:sz w:val="30"/>
          <w:szCs w:val="30"/>
          <w:lang w:val="zh-CN"/>
        </w:rPr>
        <w:t>第二部分</w:t>
      </w:r>
      <w:r w:rsidRPr="00857916">
        <w:rPr>
          <w:rFonts w:ascii="黑体" w:eastAsia="黑体" w:hAnsi="Times New Roman" w:cs="黑体"/>
          <w:kern w:val="0"/>
          <w:sz w:val="30"/>
          <w:szCs w:val="30"/>
          <w:lang w:val="zh-CN"/>
        </w:rPr>
        <w:t xml:space="preserve">  2020</w:t>
      </w:r>
      <w:r w:rsidRPr="00857916">
        <w:rPr>
          <w:rFonts w:ascii="黑体" w:eastAsia="黑体" w:hAnsi="Times New Roman" w:cs="黑体" w:hint="eastAsia"/>
          <w:kern w:val="0"/>
          <w:sz w:val="30"/>
          <w:szCs w:val="30"/>
          <w:lang w:val="zh-CN"/>
        </w:rPr>
        <w:t>年度部门决算表</w:t>
      </w:r>
      <w:r w:rsidRPr="00857916">
        <w:rPr>
          <w:rFonts w:ascii="Times New Roman" w:eastAsia="黑体" w:hAnsi="Times New Roman" w:cs="Times New Roman"/>
          <w:kern w:val="0"/>
          <w:sz w:val="30"/>
          <w:szCs w:val="30"/>
        </w:rPr>
        <w:tab/>
      </w:r>
      <w:r w:rsidRPr="00857916">
        <w:rPr>
          <w:rFonts w:ascii="黑体" w:eastAsia="黑体" w:hAnsi="Times New Roman" w:cs="黑体"/>
          <w:kern w:val="0"/>
          <w:sz w:val="30"/>
          <w:szCs w:val="30"/>
          <w:lang w:val="zh-CN"/>
        </w:rPr>
        <w:t>5</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一、《收入支出决算总表》</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5</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二、《收入决算表（按功能分类列示）》</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5</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三、《收入决算表（按单位列示）》</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5</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四、《支出决算表》</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5</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五、《财政拨款收入支出决算总表》</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5</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六、《一般公共预算财政拨款支出决算表》</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5</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七、《一般公共预算财政拨款基本支出决算表》</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5</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八、《一般公共预算财政拨款</w:t>
      </w:r>
      <w:r w:rsidRPr="00857916">
        <w:rPr>
          <w:rFonts w:ascii="Times New Roman" w:eastAsia="仿宋_GB2312" w:hAnsi="Times New Roman" w:cs="Times New Roman"/>
          <w:kern w:val="0"/>
          <w:sz w:val="30"/>
          <w:szCs w:val="30"/>
        </w:rPr>
        <w:t>“</w:t>
      </w:r>
      <w:r w:rsidRPr="00857916">
        <w:rPr>
          <w:rFonts w:ascii="仿宋_GB2312" w:eastAsia="仿宋_GB2312" w:hAnsi="Times New Roman" w:cs="仿宋_GB2312" w:hint="eastAsia"/>
          <w:kern w:val="0"/>
          <w:sz w:val="30"/>
          <w:szCs w:val="30"/>
          <w:lang w:val="zh-CN"/>
        </w:rPr>
        <w:t>三公</w:t>
      </w:r>
      <w:r w:rsidRPr="00857916">
        <w:rPr>
          <w:rFonts w:ascii="Times New Roman" w:eastAsia="仿宋_GB2312" w:hAnsi="Times New Roman" w:cs="Times New Roman"/>
          <w:kern w:val="0"/>
          <w:sz w:val="30"/>
          <w:szCs w:val="30"/>
        </w:rPr>
        <w:t>”</w:t>
      </w:r>
      <w:r w:rsidRPr="00857916">
        <w:rPr>
          <w:rFonts w:ascii="仿宋_GB2312" w:eastAsia="仿宋_GB2312" w:hAnsi="Times New Roman" w:cs="仿宋_GB2312" w:hint="eastAsia"/>
          <w:kern w:val="0"/>
          <w:sz w:val="30"/>
          <w:szCs w:val="30"/>
          <w:lang w:val="zh-CN"/>
        </w:rPr>
        <w:t>经费支出决算表》</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5</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九、《政府性基金预算财政拨款收入支出决算表》</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5</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十、《国有资本经营财政拨款预算支出决算表》</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5</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kern w:val="0"/>
          <w:sz w:val="30"/>
          <w:szCs w:val="30"/>
          <w:lang w:val="zh-CN"/>
        </w:rPr>
        <w:t>十一、《项目支出决算表》</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6</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十二、关于空表的说明</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6</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黑体" w:hAnsi="Times New Roman" w:cs="Times New Roman"/>
          <w:kern w:val="0"/>
          <w:sz w:val="30"/>
          <w:szCs w:val="30"/>
        </w:rPr>
      </w:pPr>
      <w:r w:rsidRPr="00857916">
        <w:rPr>
          <w:rFonts w:ascii="黑体" w:eastAsia="黑体" w:hAnsi="Times New Roman" w:cs="黑体" w:hint="eastAsia"/>
          <w:kern w:val="0"/>
          <w:sz w:val="30"/>
          <w:szCs w:val="30"/>
          <w:lang w:val="zh-CN"/>
        </w:rPr>
        <w:lastRenderedPageBreak/>
        <w:t>第三部分</w:t>
      </w:r>
      <w:r w:rsidRPr="00857916">
        <w:rPr>
          <w:rFonts w:ascii="黑体" w:eastAsia="黑体" w:hAnsi="Times New Roman" w:cs="黑体"/>
          <w:kern w:val="0"/>
          <w:sz w:val="30"/>
          <w:szCs w:val="30"/>
          <w:lang w:val="zh-CN"/>
        </w:rPr>
        <w:t xml:space="preserve">  2020</w:t>
      </w:r>
      <w:r w:rsidRPr="00857916">
        <w:rPr>
          <w:rFonts w:ascii="黑体" w:eastAsia="黑体" w:hAnsi="Times New Roman" w:cs="黑体" w:hint="eastAsia"/>
          <w:kern w:val="0"/>
          <w:sz w:val="30"/>
          <w:szCs w:val="30"/>
          <w:lang w:val="zh-CN"/>
        </w:rPr>
        <w:t>年度部门决算情况说明</w:t>
      </w:r>
      <w:r w:rsidRPr="00857916">
        <w:rPr>
          <w:rFonts w:ascii="Times New Roman" w:eastAsia="黑体" w:hAnsi="Times New Roman" w:cs="Times New Roman"/>
          <w:kern w:val="0"/>
          <w:sz w:val="30"/>
          <w:szCs w:val="30"/>
        </w:rPr>
        <w:tab/>
      </w:r>
      <w:r w:rsidRPr="00857916">
        <w:rPr>
          <w:rFonts w:ascii="黑体" w:eastAsia="黑体" w:hAnsi="Times New Roman" w:cs="黑体"/>
          <w:kern w:val="0"/>
          <w:sz w:val="30"/>
          <w:szCs w:val="30"/>
          <w:lang w:val="zh-CN"/>
        </w:rPr>
        <w:t>6</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kern w:val="0"/>
          <w:sz w:val="30"/>
          <w:szCs w:val="30"/>
          <w:lang w:val="zh-CN"/>
        </w:rPr>
        <w:t>一、收支决算总体情况</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6</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kern w:val="0"/>
          <w:sz w:val="30"/>
          <w:szCs w:val="30"/>
          <w:lang w:val="zh-CN"/>
        </w:rPr>
        <w:t>二、收入决算情况</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6</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三、支出决算情况</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7</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kern w:val="0"/>
          <w:sz w:val="30"/>
          <w:szCs w:val="30"/>
          <w:lang w:val="zh-CN"/>
        </w:rPr>
        <w:t>四、财政拨款收支决算总体情况</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7</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kern w:val="0"/>
          <w:sz w:val="30"/>
          <w:szCs w:val="30"/>
          <w:lang w:val="zh-CN"/>
        </w:rPr>
        <w:t>五、一般公共预算财政拨款支出决算情况</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7</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kern w:val="0"/>
          <w:sz w:val="30"/>
          <w:szCs w:val="30"/>
          <w:lang w:val="zh-CN"/>
        </w:rPr>
        <w:t>六、一般公共预算财政拨款基本支出决算情况</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7</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kern w:val="0"/>
          <w:sz w:val="30"/>
          <w:szCs w:val="30"/>
          <w:lang w:val="zh-CN"/>
        </w:rPr>
        <w:t>七、政府性基金预算财政拨款收支决算情况</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9</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kern w:val="0"/>
          <w:sz w:val="30"/>
          <w:szCs w:val="30"/>
          <w:lang w:val="zh-CN"/>
        </w:rPr>
        <w:t>八、一般公共预算财政拨款</w:t>
      </w:r>
      <w:r w:rsidRPr="00857916">
        <w:rPr>
          <w:rFonts w:ascii="Times New Roman" w:eastAsia="仿宋_GB2312" w:hAnsi="Times New Roman" w:cs="Times New Roman"/>
          <w:kern w:val="0"/>
          <w:sz w:val="30"/>
          <w:szCs w:val="30"/>
        </w:rPr>
        <w:t>“</w:t>
      </w:r>
      <w:r w:rsidRPr="00857916">
        <w:rPr>
          <w:rFonts w:ascii="仿宋_GB2312" w:eastAsia="仿宋_GB2312" w:hAnsi="Times New Roman" w:cs="仿宋_GB2312" w:hint="eastAsia"/>
          <w:kern w:val="0"/>
          <w:sz w:val="30"/>
          <w:szCs w:val="30"/>
          <w:lang w:val="zh-CN"/>
        </w:rPr>
        <w:t>三公</w:t>
      </w:r>
      <w:r w:rsidRPr="00857916">
        <w:rPr>
          <w:rFonts w:ascii="Times New Roman" w:eastAsia="仿宋_GB2312" w:hAnsi="Times New Roman" w:cs="Times New Roman"/>
          <w:kern w:val="0"/>
          <w:sz w:val="30"/>
          <w:szCs w:val="30"/>
        </w:rPr>
        <w:t>”</w:t>
      </w:r>
      <w:r w:rsidRPr="00857916">
        <w:rPr>
          <w:rFonts w:ascii="仿宋_GB2312" w:eastAsia="仿宋_GB2312" w:hAnsi="Times New Roman" w:cs="仿宋_GB2312" w:hint="eastAsia"/>
          <w:kern w:val="0"/>
          <w:sz w:val="30"/>
          <w:szCs w:val="30"/>
          <w:lang w:val="zh-CN"/>
        </w:rPr>
        <w:t>经费支出决算情况</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9</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kern w:val="0"/>
          <w:sz w:val="30"/>
          <w:szCs w:val="30"/>
          <w:lang w:val="zh-CN"/>
        </w:rPr>
        <w:t>九、机关运行经费支出情况</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9</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kern w:val="0"/>
          <w:sz w:val="30"/>
          <w:szCs w:val="30"/>
          <w:lang w:val="zh-CN"/>
        </w:rPr>
        <w:t>十、政府采购支出情况</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10</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kern w:val="0"/>
          <w:sz w:val="30"/>
          <w:szCs w:val="30"/>
          <w:lang w:val="zh-CN"/>
        </w:rPr>
        <w:t>十一、国有资产占有使用情况</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10</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kern w:val="0"/>
          <w:sz w:val="30"/>
          <w:szCs w:val="30"/>
          <w:lang w:val="zh-CN"/>
        </w:rPr>
        <w:t>十二、预算绩效情况说明</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10</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kern w:val="0"/>
          <w:sz w:val="30"/>
          <w:szCs w:val="30"/>
          <w:lang w:val="zh-CN"/>
        </w:rPr>
        <w:t>十三、国有资本经营预算财政拨款收支决算情况</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10</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kern w:val="0"/>
          <w:sz w:val="30"/>
          <w:szCs w:val="30"/>
          <w:lang w:val="zh-CN"/>
        </w:rPr>
        <w:t>十四、教育、医疗卫生、社会保障和就业、住房保障、涉农补贴等民生支出情况</w:t>
      </w:r>
      <w:r w:rsidRPr="00857916">
        <w:rPr>
          <w:rFonts w:ascii="Times New Roman" w:eastAsia="仿宋_GB2312" w:hAnsi="Times New Roman" w:cs="Times New Roman"/>
          <w:kern w:val="0"/>
          <w:sz w:val="30"/>
          <w:szCs w:val="30"/>
        </w:rPr>
        <w:tab/>
      </w:r>
      <w:r w:rsidRPr="00857916">
        <w:rPr>
          <w:rFonts w:ascii="仿宋_GB2312" w:eastAsia="仿宋_GB2312" w:hAnsi="Times New Roman" w:cs="仿宋_GB2312"/>
          <w:kern w:val="0"/>
          <w:sz w:val="30"/>
          <w:szCs w:val="30"/>
          <w:lang w:val="zh-CN"/>
        </w:rPr>
        <w:t>10</w:t>
      </w:r>
    </w:p>
    <w:p w:rsidR="00857916" w:rsidRPr="00857916" w:rsidRDefault="00857916" w:rsidP="00857916">
      <w:pPr>
        <w:tabs>
          <w:tab w:val="right" w:leader="dot" w:pos="8296"/>
        </w:tabs>
        <w:autoSpaceDE w:val="0"/>
        <w:autoSpaceDN w:val="0"/>
        <w:adjustRightInd w:val="0"/>
        <w:spacing w:after="100" w:line="600" w:lineRule="exact"/>
        <w:ind w:left="220"/>
        <w:jc w:val="left"/>
        <w:rPr>
          <w:rFonts w:ascii="Times New Roman" w:eastAsia="黑体" w:hAnsi="Times New Roman" w:cs="Times New Roman"/>
          <w:kern w:val="0"/>
          <w:sz w:val="30"/>
          <w:szCs w:val="30"/>
        </w:rPr>
      </w:pPr>
      <w:r w:rsidRPr="00857916">
        <w:rPr>
          <w:rFonts w:ascii="黑体" w:eastAsia="黑体" w:hAnsi="Times New Roman" w:cs="黑体" w:hint="eastAsia"/>
          <w:kern w:val="0"/>
          <w:sz w:val="30"/>
          <w:szCs w:val="30"/>
          <w:lang w:val="zh-CN"/>
        </w:rPr>
        <w:t>第四部分</w:t>
      </w:r>
      <w:r w:rsidRPr="00857916">
        <w:rPr>
          <w:rFonts w:ascii="黑体" w:eastAsia="黑体" w:hAnsi="Times New Roman" w:cs="黑体"/>
          <w:kern w:val="0"/>
          <w:sz w:val="30"/>
          <w:szCs w:val="30"/>
          <w:lang w:val="zh-CN"/>
        </w:rPr>
        <w:t xml:space="preserve">  </w:t>
      </w:r>
      <w:r w:rsidRPr="00857916">
        <w:rPr>
          <w:rFonts w:ascii="黑体" w:eastAsia="黑体" w:hAnsi="Times New Roman" w:cs="黑体" w:hint="eastAsia"/>
          <w:kern w:val="0"/>
          <w:sz w:val="30"/>
          <w:szCs w:val="30"/>
          <w:lang w:val="zh-CN"/>
        </w:rPr>
        <w:t>名词解释</w:t>
      </w:r>
      <w:r w:rsidRPr="00857916">
        <w:rPr>
          <w:rFonts w:ascii="Times New Roman" w:eastAsia="黑体" w:hAnsi="Times New Roman" w:cs="Times New Roman"/>
          <w:kern w:val="0"/>
          <w:sz w:val="30"/>
          <w:szCs w:val="30"/>
        </w:rPr>
        <w:tab/>
      </w:r>
      <w:r w:rsidRPr="00857916">
        <w:rPr>
          <w:rFonts w:ascii="黑体" w:eastAsia="黑体" w:hAnsi="Times New Roman" w:cs="黑体"/>
          <w:kern w:val="0"/>
          <w:sz w:val="30"/>
          <w:szCs w:val="30"/>
          <w:lang w:val="zh-CN"/>
        </w:rPr>
        <w:t>11</w:t>
      </w:r>
    </w:p>
    <w:p w:rsidR="00857916" w:rsidRPr="00857916" w:rsidRDefault="00857916" w:rsidP="00857916">
      <w:pPr>
        <w:keepNext/>
        <w:keepLines/>
        <w:autoSpaceDE w:val="0"/>
        <w:autoSpaceDN w:val="0"/>
        <w:adjustRightInd w:val="0"/>
        <w:spacing w:line="600" w:lineRule="exact"/>
        <w:jc w:val="left"/>
        <w:rPr>
          <w:rFonts w:ascii="Times New Roman" w:eastAsia="黑体" w:hAnsi="Times New Roman" w:cs="Times New Roman"/>
          <w:sz w:val="30"/>
          <w:szCs w:val="30"/>
        </w:rPr>
      </w:pPr>
    </w:p>
    <w:p w:rsidR="00857916" w:rsidRPr="00857916" w:rsidRDefault="00857916" w:rsidP="00857916">
      <w:pPr>
        <w:autoSpaceDE w:val="0"/>
        <w:autoSpaceDN w:val="0"/>
        <w:adjustRightInd w:val="0"/>
        <w:spacing w:line="580" w:lineRule="exact"/>
        <w:jc w:val="center"/>
        <w:rPr>
          <w:rFonts w:ascii="Times New Roman" w:eastAsia="黑体" w:hAnsi="Times New Roman" w:cs="Times New Roman"/>
          <w:sz w:val="30"/>
          <w:szCs w:val="30"/>
        </w:rPr>
      </w:pPr>
    </w:p>
    <w:p w:rsidR="00857916" w:rsidRPr="00857916" w:rsidRDefault="00857916" w:rsidP="00857916">
      <w:pPr>
        <w:autoSpaceDE w:val="0"/>
        <w:autoSpaceDN w:val="0"/>
        <w:adjustRightInd w:val="0"/>
        <w:spacing w:line="580" w:lineRule="exact"/>
        <w:jc w:val="center"/>
        <w:rPr>
          <w:rFonts w:ascii="Times New Roman" w:eastAsia="宋体" w:hAnsi="Times New Roman" w:cs="Times New Roman"/>
          <w:sz w:val="30"/>
          <w:szCs w:val="30"/>
        </w:rPr>
      </w:pPr>
      <w:r w:rsidRPr="00857916">
        <w:rPr>
          <w:rFonts w:ascii="宋体" w:eastAsia="宋体" w:hAnsi="Times New Roman" w:cs="宋体" w:hint="eastAsia"/>
          <w:sz w:val="48"/>
          <w:szCs w:val="48"/>
          <w:lang w:val="zh-CN"/>
        </w:rPr>
        <w:t>第一部分</w:t>
      </w:r>
      <w:r w:rsidRPr="00857916">
        <w:rPr>
          <w:rFonts w:ascii="宋体" w:eastAsia="宋体" w:hAnsi="Times New Roman" w:cs="宋体"/>
          <w:sz w:val="48"/>
          <w:szCs w:val="48"/>
          <w:lang w:val="zh-CN"/>
        </w:rPr>
        <w:t xml:space="preserve">    </w:t>
      </w:r>
      <w:r w:rsidRPr="00857916">
        <w:rPr>
          <w:rFonts w:ascii="宋体" w:eastAsia="宋体" w:hAnsi="Times New Roman" w:cs="宋体" w:hint="eastAsia"/>
          <w:sz w:val="48"/>
          <w:szCs w:val="48"/>
          <w:lang w:val="zh-CN"/>
        </w:rPr>
        <w:t>概况</w:t>
      </w:r>
    </w:p>
    <w:p w:rsidR="00857916" w:rsidRPr="00857916" w:rsidRDefault="00857916" w:rsidP="00857916">
      <w:pPr>
        <w:autoSpaceDE w:val="0"/>
        <w:autoSpaceDN w:val="0"/>
        <w:adjustRightInd w:val="0"/>
        <w:spacing w:line="580" w:lineRule="exact"/>
        <w:ind w:firstLine="480"/>
        <w:jc w:val="left"/>
        <w:rPr>
          <w:rFonts w:ascii="Times New Roman" w:eastAsia="宋体" w:hAnsi="Times New Roman" w:cs="Times New Roman"/>
          <w:sz w:val="24"/>
          <w:szCs w:val="24"/>
        </w:rPr>
      </w:pPr>
    </w:p>
    <w:p w:rsidR="00857916" w:rsidRPr="00857916" w:rsidRDefault="00857916" w:rsidP="00857916">
      <w:pPr>
        <w:autoSpaceDE w:val="0"/>
        <w:autoSpaceDN w:val="0"/>
        <w:adjustRightInd w:val="0"/>
        <w:spacing w:line="580" w:lineRule="exact"/>
        <w:ind w:firstLine="602"/>
        <w:jc w:val="left"/>
        <w:rPr>
          <w:rFonts w:ascii="黑体" w:eastAsia="黑体" w:hAnsi="黑体" w:cs="Times New Roman"/>
          <w:bCs/>
          <w:sz w:val="30"/>
          <w:szCs w:val="30"/>
        </w:rPr>
      </w:pPr>
      <w:r w:rsidRPr="00857916">
        <w:rPr>
          <w:rFonts w:ascii="黑体" w:eastAsia="黑体" w:hAnsi="黑体" w:cs="楷体_GB2312" w:hint="eastAsia"/>
          <w:bCs/>
          <w:sz w:val="30"/>
          <w:szCs w:val="30"/>
          <w:lang w:val="zh-CN"/>
        </w:rPr>
        <w:t>一、主要职责</w:t>
      </w:r>
    </w:p>
    <w:p w:rsidR="00857916" w:rsidRPr="00857916" w:rsidRDefault="00857916" w:rsidP="00857916">
      <w:pPr>
        <w:autoSpaceDE w:val="0"/>
        <w:autoSpaceDN w:val="0"/>
        <w:adjustRightInd w:val="0"/>
        <w:spacing w:line="580" w:lineRule="exact"/>
        <w:ind w:firstLine="600"/>
        <w:jc w:val="left"/>
        <w:rPr>
          <w:rFonts w:ascii="Times New Roman" w:eastAsia="仿宋_GB2312" w:hAnsi="Times New Roman" w:cs="Times New Roman"/>
          <w:sz w:val="30"/>
          <w:szCs w:val="30"/>
        </w:rPr>
      </w:pPr>
      <w:r w:rsidRPr="00857916">
        <w:rPr>
          <w:rFonts w:ascii="仿宋_GB2312" w:eastAsia="仿宋_GB2312" w:hAnsi="Times New Roman" w:cs="仿宋_GB2312" w:hint="eastAsia"/>
          <w:sz w:val="30"/>
          <w:szCs w:val="30"/>
          <w:lang w:val="zh-CN"/>
        </w:rPr>
        <w:t>根据国家和市</w:t>
      </w:r>
      <w:r w:rsidRPr="00857916">
        <w:rPr>
          <w:rFonts w:ascii="仿宋_GB2312" w:eastAsia="仿宋_GB2312" w:hAnsi="Times New Roman" w:cs="仿宋_GB2312" w:hint="eastAsia"/>
          <w:color w:val="000000"/>
          <w:kern w:val="0"/>
          <w:sz w:val="30"/>
          <w:szCs w:val="30"/>
          <w:lang w:val="zh-CN"/>
        </w:rPr>
        <w:t>、滨海新区政府的要求</w:t>
      </w:r>
      <w:r w:rsidRPr="00857916">
        <w:rPr>
          <w:rFonts w:ascii="仿宋_GB2312" w:eastAsia="仿宋_GB2312" w:hAnsi="Times New Roman" w:cs="仿宋_GB2312" w:hint="eastAsia"/>
          <w:sz w:val="30"/>
          <w:szCs w:val="30"/>
          <w:lang w:val="zh-CN"/>
        </w:rPr>
        <w:t>，开展大型捐助活动。负责辖区常年救灾物资的接收登记、仓储、消毒、整洗、包装、运输工作；负责本辖区救灾物资的代储保管养护；负责本</w:t>
      </w:r>
      <w:proofErr w:type="gramStart"/>
      <w:r w:rsidRPr="00857916">
        <w:rPr>
          <w:rFonts w:ascii="仿宋_GB2312" w:eastAsia="仿宋_GB2312" w:hAnsi="Times New Roman" w:cs="仿宋_GB2312" w:hint="eastAsia"/>
          <w:sz w:val="30"/>
          <w:szCs w:val="30"/>
          <w:lang w:val="zh-CN"/>
        </w:rPr>
        <w:t>辖区各界</w:t>
      </w:r>
      <w:proofErr w:type="gramEnd"/>
      <w:r w:rsidRPr="00857916">
        <w:rPr>
          <w:rFonts w:ascii="仿宋_GB2312" w:eastAsia="仿宋_GB2312" w:hAnsi="Times New Roman" w:cs="仿宋_GB2312" w:hint="eastAsia"/>
          <w:sz w:val="30"/>
          <w:szCs w:val="30"/>
          <w:lang w:val="zh-CN"/>
        </w:rPr>
        <w:t>日常捐赠物资和资金管理。</w:t>
      </w:r>
    </w:p>
    <w:p w:rsidR="00857916" w:rsidRPr="00857916" w:rsidRDefault="00857916" w:rsidP="00857916">
      <w:pPr>
        <w:autoSpaceDE w:val="0"/>
        <w:autoSpaceDN w:val="0"/>
        <w:adjustRightInd w:val="0"/>
        <w:spacing w:line="580" w:lineRule="exact"/>
        <w:ind w:firstLine="602"/>
        <w:jc w:val="left"/>
        <w:rPr>
          <w:rFonts w:ascii="黑体" w:eastAsia="黑体" w:hAnsi="黑体" w:cs="楷体_GB2312"/>
          <w:bCs/>
          <w:sz w:val="30"/>
          <w:szCs w:val="30"/>
          <w:lang w:val="zh-CN"/>
        </w:rPr>
      </w:pPr>
      <w:r w:rsidRPr="00857916">
        <w:rPr>
          <w:rFonts w:ascii="黑体" w:eastAsia="黑体" w:hAnsi="黑体" w:cs="楷体_GB2312" w:hint="eastAsia"/>
          <w:bCs/>
          <w:sz w:val="30"/>
          <w:szCs w:val="30"/>
          <w:lang w:val="zh-CN"/>
        </w:rPr>
        <w:t>二、机构设置</w:t>
      </w:r>
    </w:p>
    <w:p w:rsidR="00244AE9" w:rsidRDefault="00857916" w:rsidP="00244AE9">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r w:rsidRPr="00857916">
        <w:rPr>
          <w:rFonts w:ascii="仿宋_GB2312" w:eastAsia="仿宋_GB2312" w:hAnsi="Times New Roman" w:cs="仿宋_GB2312" w:hint="eastAsia"/>
          <w:sz w:val="30"/>
          <w:szCs w:val="30"/>
          <w:lang w:val="zh-CN"/>
        </w:rPr>
        <w:t>根据上述职责，天津市滨海新区塘沽救灾物资储备站内设</w:t>
      </w:r>
      <w:r w:rsidRPr="00857916">
        <w:rPr>
          <w:rFonts w:ascii="仿宋_GB2312" w:eastAsia="仿宋_GB2312" w:hAnsi="Times New Roman" w:cs="仿宋_GB2312"/>
          <w:sz w:val="30"/>
          <w:szCs w:val="30"/>
          <w:lang w:val="zh-CN"/>
        </w:rPr>
        <w:t>1</w:t>
      </w:r>
      <w:r w:rsidRPr="00857916">
        <w:rPr>
          <w:rFonts w:ascii="仿宋_GB2312" w:eastAsia="仿宋_GB2312" w:hAnsi="Times New Roman" w:cs="仿宋_GB2312" w:hint="eastAsia"/>
          <w:sz w:val="30"/>
          <w:szCs w:val="30"/>
          <w:lang w:val="zh-CN"/>
        </w:rPr>
        <w:t>个职能处室，无下辖预算单位。</w:t>
      </w:r>
      <w:r w:rsidRPr="00857916">
        <w:rPr>
          <w:rFonts w:ascii="仿宋_GB2312" w:eastAsia="仿宋_GB2312" w:hAnsi="Times New Roman" w:cs="仿宋_GB2312" w:hint="eastAsia"/>
          <w:kern w:val="0"/>
          <w:sz w:val="30"/>
          <w:szCs w:val="30"/>
          <w:lang w:val="zh-CN"/>
        </w:rPr>
        <w:t>根据决算编报要求，纳入</w:t>
      </w:r>
      <w:r w:rsidRPr="00857916">
        <w:rPr>
          <w:rFonts w:ascii="仿宋_GB2312" w:eastAsia="仿宋_GB2312" w:hAnsi="Times New Roman" w:cs="仿宋_GB2312" w:hint="eastAsia"/>
          <w:sz w:val="30"/>
          <w:szCs w:val="30"/>
          <w:lang w:val="zh-CN"/>
        </w:rPr>
        <w:t>天津市滨海新区塘沽救灾物资储备站</w:t>
      </w:r>
      <w:r w:rsidRPr="00857916">
        <w:rPr>
          <w:rFonts w:ascii="Times New Roman" w:eastAsia="仿宋_GB2312" w:hAnsi="Times New Roman" w:cs="Times New Roman"/>
          <w:kern w:val="0"/>
          <w:sz w:val="30"/>
          <w:szCs w:val="30"/>
        </w:rPr>
        <w:t>2020</w:t>
      </w:r>
      <w:r w:rsidRPr="00857916">
        <w:rPr>
          <w:rFonts w:ascii="仿宋_GB2312" w:eastAsia="仿宋_GB2312" w:hAnsi="Times New Roman" w:cs="仿宋_GB2312" w:hint="eastAsia"/>
          <w:kern w:val="0"/>
          <w:sz w:val="30"/>
          <w:szCs w:val="30"/>
          <w:lang w:val="zh-CN"/>
        </w:rPr>
        <w:t>年部门决算编报范围有</w:t>
      </w:r>
      <w:r w:rsidRPr="00857916">
        <w:rPr>
          <w:rFonts w:ascii="仿宋_GB2312" w:eastAsia="仿宋_GB2312" w:hAnsi="Times New Roman" w:cs="仿宋_GB2312" w:hint="eastAsia"/>
          <w:sz w:val="30"/>
          <w:szCs w:val="30"/>
          <w:lang w:val="zh-CN"/>
        </w:rPr>
        <w:t>天津市滨海新区塘沽救灾物资储备站</w:t>
      </w:r>
      <w:r w:rsidRPr="00857916">
        <w:rPr>
          <w:rFonts w:ascii="仿宋_GB2312" w:eastAsia="仿宋_GB2312" w:hAnsi="Times New Roman" w:cs="仿宋_GB2312" w:hint="eastAsia"/>
          <w:kern w:val="0"/>
          <w:sz w:val="30"/>
          <w:szCs w:val="30"/>
          <w:lang w:val="zh-CN"/>
        </w:rPr>
        <w:t>（本级）。</w:t>
      </w:r>
    </w:p>
    <w:p w:rsidR="00244AE9" w:rsidRDefault="00244AE9" w:rsidP="00244AE9">
      <w:pPr>
        <w:autoSpaceDE w:val="0"/>
        <w:autoSpaceDN w:val="0"/>
        <w:adjustRightInd w:val="0"/>
        <w:spacing w:line="580" w:lineRule="exact"/>
        <w:ind w:firstLine="600"/>
        <w:jc w:val="left"/>
        <w:rPr>
          <w:rFonts w:ascii="仿宋_GB2312" w:eastAsia="仿宋_GB2312" w:hAnsi="Times New Roman" w:cs="仿宋_GB2312"/>
          <w:kern w:val="0"/>
          <w:sz w:val="30"/>
          <w:szCs w:val="30"/>
          <w:lang w:val="zh-CN"/>
        </w:rPr>
      </w:pPr>
    </w:p>
    <w:p w:rsidR="00244AE9" w:rsidRDefault="00857916" w:rsidP="00244AE9">
      <w:pPr>
        <w:autoSpaceDE w:val="0"/>
        <w:autoSpaceDN w:val="0"/>
        <w:adjustRightInd w:val="0"/>
        <w:spacing w:line="580" w:lineRule="exact"/>
        <w:ind w:firstLine="600"/>
        <w:jc w:val="left"/>
        <w:rPr>
          <w:rFonts w:ascii="宋体" w:eastAsia="宋体" w:hAnsi="Times New Roman" w:cs="宋体"/>
          <w:kern w:val="44"/>
          <w:sz w:val="48"/>
          <w:szCs w:val="48"/>
          <w:lang w:val="zh-CN"/>
        </w:rPr>
      </w:pPr>
      <w:r w:rsidRPr="00857916">
        <w:rPr>
          <w:rFonts w:ascii="宋体" w:eastAsia="宋体" w:hAnsi="Times New Roman" w:cs="宋体" w:hint="eastAsia"/>
          <w:kern w:val="44"/>
          <w:sz w:val="48"/>
          <w:szCs w:val="48"/>
          <w:lang w:val="zh-CN"/>
        </w:rPr>
        <w:t>第二部分</w:t>
      </w:r>
      <w:r w:rsidRPr="00857916">
        <w:rPr>
          <w:rFonts w:ascii="宋体" w:eastAsia="宋体" w:hAnsi="Times New Roman" w:cs="宋体"/>
          <w:kern w:val="44"/>
          <w:sz w:val="48"/>
          <w:szCs w:val="48"/>
          <w:lang w:val="zh-CN"/>
        </w:rPr>
        <w:t xml:space="preserve">  2020</w:t>
      </w:r>
      <w:r w:rsidRPr="00857916">
        <w:rPr>
          <w:rFonts w:ascii="宋体" w:eastAsia="宋体" w:hAnsi="Times New Roman" w:cs="宋体" w:hint="eastAsia"/>
          <w:kern w:val="44"/>
          <w:sz w:val="48"/>
          <w:szCs w:val="48"/>
          <w:lang w:val="zh-CN"/>
        </w:rPr>
        <w:t>年度部门决算表</w:t>
      </w:r>
    </w:p>
    <w:p w:rsidR="00244AE9" w:rsidRDefault="00857916" w:rsidP="00244AE9">
      <w:pPr>
        <w:autoSpaceDE w:val="0"/>
        <w:autoSpaceDN w:val="0"/>
        <w:adjustRightInd w:val="0"/>
        <w:spacing w:line="900" w:lineRule="exact"/>
        <w:ind w:firstLineChars="200" w:firstLine="600"/>
        <w:jc w:val="left"/>
        <w:outlineLvl w:val="1"/>
        <w:rPr>
          <w:rFonts w:ascii="黑体" w:eastAsia="黑体" w:hAnsi="Times New Roman" w:cs="黑体"/>
          <w:kern w:val="0"/>
          <w:sz w:val="30"/>
          <w:szCs w:val="30"/>
          <w:lang w:val="zh-CN"/>
        </w:rPr>
      </w:pPr>
      <w:r w:rsidRPr="00857916">
        <w:rPr>
          <w:rFonts w:ascii="黑体" w:eastAsia="黑体" w:hAnsi="Times New Roman" w:cs="黑体"/>
          <w:kern w:val="0"/>
          <w:sz w:val="30"/>
          <w:szCs w:val="30"/>
          <w:lang w:val="zh-CN"/>
        </w:rPr>
        <w:t xml:space="preserve"> </w:t>
      </w:r>
      <w:r w:rsidRPr="00857916">
        <w:rPr>
          <w:rFonts w:ascii="黑体" w:eastAsia="黑体" w:hAnsi="Times New Roman" w:cs="黑体" w:hint="eastAsia"/>
          <w:kern w:val="0"/>
          <w:sz w:val="30"/>
          <w:szCs w:val="30"/>
          <w:lang w:val="zh-CN"/>
        </w:rPr>
        <w:t>一、《收入支出决算总表》</w:t>
      </w:r>
    </w:p>
    <w:p w:rsidR="00244AE9" w:rsidRDefault="00857916" w:rsidP="00244AE9">
      <w:pPr>
        <w:autoSpaceDE w:val="0"/>
        <w:autoSpaceDN w:val="0"/>
        <w:adjustRightInd w:val="0"/>
        <w:spacing w:line="900" w:lineRule="exact"/>
        <w:ind w:firstLineChars="250" w:firstLine="750"/>
        <w:jc w:val="left"/>
        <w:outlineLvl w:val="1"/>
        <w:rPr>
          <w:rFonts w:ascii="黑体" w:eastAsia="黑体" w:hAnsi="Times New Roman" w:cs="黑体"/>
          <w:kern w:val="0"/>
          <w:sz w:val="30"/>
          <w:szCs w:val="30"/>
          <w:lang w:val="zh-CN"/>
        </w:rPr>
      </w:pPr>
      <w:r w:rsidRPr="00857916">
        <w:rPr>
          <w:rFonts w:ascii="黑体" w:eastAsia="黑体" w:hAnsi="Times New Roman" w:cs="黑体" w:hint="eastAsia"/>
          <w:kern w:val="0"/>
          <w:sz w:val="30"/>
          <w:szCs w:val="30"/>
          <w:lang w:val="zh-CN"/>
        </w:rPr>
        <w:t>二、《收入决算表（按功能分类列示）》</w:t>
      </w:r>
    </w:p>
    <w:p w:rsidR="00244AE9" w:rsidRDefault="00857916" w:rsidP="00244AE9">
      <w:pPr>
        <w:autoSpaceDE w:val="0"/>
        <w:autoSpaceDN w:val="0"/>
        <w:adjustRightInd w:val="0"/>
        <w:spacing w:line="900" w:lineRule="exact"/>
        <w:ind w:firstLineChars="250" w:firstLine="750"/>
        <w:jc w:val="left"/>
        <w:outlineLvl w:val="1"/>
        <w:rPr>
          <w:rFonts w:ascii="黑体" w:eastAsia="黑体" w:hAnsi="Times New Roman" w:cs="黑体"/>
          <w:kern w:val="0"/>
          <w:sz w:val="30"/>
          <w:szCs w:val="30"/>
          <w:lang w:val="zh-CN"/>
        </w:rPr>
      </w:pPr>
      <w:r w:rsidRPr="00857916">
        <w:rPr>
          <w:rFonts w:ascii="黑体" w:eastAsia="黑体" w:hAnsi="Times New Roman" w:cs="黑体" w:hint="eastAsia"/>
          <w:kern w:val="0"/>
          <w:sz w:val="30"/>
          <w:szCs w:val="30"/>
          <w:lang w:val="zh-CN"/>
        </w:rPr>
        <w:t>三、《收入决算表（按单位列示）》</w:t>
      </w:r>
    </w:p>
    <w:p w:rsidR="00857916" w:rsidRPr="00857916" w:rsidRDefault="00857916" w:rsidP="00244AE9">
      <w:pPr>
        <w:autoSpaceDE w:val="0"/>
        <w:autoSpaceDN w:val="0"/>
        <w:adjustRightInd w:val="0"/>
        <w:spacing w:line="900" w:lineRule="exact"/>
        <w:ind w:firstLineChars="250" w:firstLine="750"/>
        <w:jc w:val="left"/>
        <w:outlineLvl w:val="1"/>
        <w:rPr>
          <w:rFonts w:ascii="Times New Roman" w:eastAsia="黑体" w:hAnsi="Times New Roman" w:cs="Times New Roman"/>
          <w:kern w:val="0"/>
          <w:sz w:val="30"/>
          <w:szCs w:val="30"/>
        </w:rPr>
      </w:pPr>
      <w:r w:rsidRPr="00857916">
        <w:rPr>
          <w:rFonts w:ascii="黑体" w:eastAsia="黑体" w:hAnsi="Times New Roman" w:cs="黑体" w:hint="eastAsia"/>
          <w:kern w:val="0"/>
          <w:sz w:val="30"/>
          <w:szCs w:val="30"/>
          <w:lang w:val="zh-CN"/>
        </w:rPr>
        <w:t>四、《支出决算表》</w:t>
      </w:r>
    </w:p>
    <w:p w:rsidR="00857916" w:rsidRPr="00857916" w:rsidRDefault="00857916" w:rsidP="00857916">
      <w:pPr>
        <w:keepNext/>
        <w:keepLines/>
        <w:autoSpaceDE w:val="0"/>
        <w:autoSpaceDN w:val="0"/>
        <w:adjustRightInd w:val="0"/>
        <w:spacing w:before="260" w:after="260" w:line="600" w:lineRule="exact"/>
        <w:ind w:firstLine="600"/>
        <w:jc w:val="left"/>
        <w:outlineLvl w:val="1"/>
        <w:rPr>
          <w:rFonts w:ascii="Times New Roman" w:eastAsia="黑体" w:hAnsi="Times New Roman" w:cs="Times New Roman"/>
          <w:kern w:val="0"/>
          <w:sz w:val="30"/>
          <w:szCs w:val="30"/>
        </w:rPr>
      </w:pPr>
      <w:r w:rsidRPr="00857916">
        <w:rPr>
          <w:rFonts w:ascii="黑体" w:eastAsia="黑体" w:hAnsi="Times New Roman" w:cs="黑体" w:hint="eastAsia"/>
          <w:kern w:val="0"/>
          <w:sz w:val="30"/>
          <w:szCs w:val="30"/>
          <w:lang w:val="zh-CN"/>
        </w:rPr>
        <w:lastRenderedPageBreak/>
        <w:t>五、《财政拨款收入支出决算总表》</w:t>
      </w:r>
    </w:p>
    <w:p w:rsidR="00857916" w:rsidRPr="00857916" w:rsidRDefault="00857916" w:rsidP="00857916">
      <w:pPr>
        <w:keepNext/>
        <w:keepLines/>
        <w:autoSpaceDE w:val="0"/>
        <w:autoSpaceDN w:val="0"/>
        <w:adjustRightInd w:val="0"/>
        <w:spacing w:before="260" w:after="260" w:line="600" w:lineRule="exact"/>
        <w:ind w:firstLine="600"/>
        <w:jc w:val="left"/>
        <w:outlineLvl w:val="1"/>
        <w:rPr>
          <w:rFonts w:ascii="Times New Roman" w:eastAsia="黑体" w:hAnsi="Times New Roman" w:cs="Times New Roman"/>
          <w:kern w:val="0"/>
          <w:sz w:val="30"/>
          <w:szCs w:val="30"/>
        </w:rPr>
      </w:pPr>
      <w:r w:rsidRPr="00857916">
        <w:rPr>
          <w:rFonts w:ascii="黑体" w:eastAsia="黑体" w:hAnsi="Times New Roman" w:cs="黑体" w:hint="eastAsia"/>
          <w:kern w:val="0"/>
          <w:sz w:val="30"/>
          <w:szCs w:val="30"/>
          <w:lang w:val="zh-CN"/>
        </w:rPr>
        <w:t>六、《一般公共预算财政拨款支出决算表》</w:t>
      </w:r>
    </w:p>
    <w:p w:rsidR="00857916" w:rsidRPr="00857916" w:rsidRDefault="00857916" w:rsidP="00857916">
      <w:pPr>
        <w:keepNext/>
        <w:keepLines/>
        <w:autoSpaceDE w:val="0"/>
        <w:autoSpaceDN w:val="0"/>
        <w:adjustRightInd w:val="0"/>
        <w:spacing w:before="260" w:after="260" w:line="600" w:lineRule="exact"/>
        <w:ind w:firstLine="600"/>
        <w:jc w:val="left"/>
        <w:outlineLvl w:val="1"/>
        <w:rPr>
          <w:rFonts w:ascii="Times New Roman" w:eastAsia="黑体" w:hAnsi="Times New Roman" w:cs="Times New Roman"/>
          <w:kern w:val="0"/>
          <w:sz w:val="30"/>
          <w:szCs w:val="30"/>
        </w:rPr>
      </w:pPr>
      <w:r w:rsidRPr="00857916">
        <w:rPr>
          <w:rFonts w:ascii="黑体" w:eastAsia="黑体" w:hAnsi="Times New Roman" w:cs="黑体" w:hint="eastAsia"/>
          <w:kern w:val="0"/>
          <w:sz w:val="30"/>
          <w:szCs w:val="30"/>
          <w:lang w:val="zh-CN"/>
        </w:rPr>
        <w:t>七、《一般公共预算财政拨款基本支出决算表》</w:t>
      </w:r>
    </w:p>
    <w:p w:rsidR="00857916" w:rsidRPr="00857916" w:rsidRDefault="00857916" w:rsidP="00857916">
      <w:pPr>
        <w:keepNext/>
        <w:keepLines/>
        <w:autoSpaceDE w:val="0"/>
        <w:autoSpaceDN w:val="0"/>
        <w:adjustRightInd w:val="0"/>
        <w:spacing w:before="260" w:after="260" w:line="600" w:lineRule="exact"/>
        <w:ind w:firstLine="600"/>
        <w:jc w:val="left"/>
        <w:outlineLvl w:val="1"/>
        <w:rPr>
          <w:rFonts w:ascii="Times New Roman" w:eastAsia="黑体" w:hAnsi="Times New Roman" w:cs="Times New Roman"/>
          <w:kern w:val="0"/>
          <w:sz w:val="30"/>
          <w:szCs w:val="30"/>
        </w:rPr>
      </w:pPr>
      <w:r w:rsidRPr="00857916">
        <w:rPr>
          <w:rFonts w:ascii="黑体" w:eastAsia="黑体" w:hAnsi="Times New Roman" w:cs="黑体" w:hint="eastAsia"/>
          <w:kern w:val="0"/>
          <w:sz w:val="30"/>
          <w:szCs w:val="30"/>
          <w:lang w:val="zh-CN"/>
        </w:rPr>
        <w:t>八、《一般公共预算财政拨款</w:t>
      </w:r>
      <w:r w:rsidRPr="00857916">
        <w:rPr>
          <w:rFonts w:ascii="Times New Roman" w:eastAsia="黑体" w:hAnsi="Times New Roman" w:cs="Times New Roman"/>
          <w:kern w:val="0"/>
          <w:sz w:val="30"/>
          <w:szCs w:val="30"/>
        </w:rPr>
        <w:t>“</w:t>
      </w:r>
      <w:r w:rsidRPr="00857916">
        <w:rPr>
          <w:rFonts w:ascii="黑体" w:eastAsia="黑体" w:hAnsi="Times New Roman" w:cs="黑体" w:hint="eastAsia"/>
          <w:kern w:val="0"/>
          <w:sz w:val="30"/>
          <w:szCs w:val="30"/>
          <w:lang w:val="zh-CN"/>
        </w:rPr>
        <w:t>三公</w:t>
      </w:r>
      <w:r w:rsidRPr="00857916">
        <w:rPr>
          <w:rFonts w:ascii="Times New Roman" w:eastAsia="黑体" w:hAnsi="Times New Roman" w:cs="Times New Roman"/>
          <w:kern w:val="0"/>
          <w:sz w:val="30"/>
          <w:szCs w:val="30"/>
        </w:rPr>
        <w:t>”</w:t>
      </w:r>
      <w:r w:rsidRPr="00857916">
        <w:rPr>
          <w:rFonts w:ascii="黑体" w:eastAsia="黑体" w:hAnsi="Times New Roman" w:cs="黑体" w:hint="eastAsia"/>
          <w:kern w:val="0"/>
          <w:sz w:val="30"/>
          <w:szCs w:val="30"/>
          <w:lang w:val="zh-CN"/>
        </w:rPr>
        <w:t>经费支出决算表》</w:t>
      </w:r>
    </w:p>
    <w:p w:rsidR="00857916" w:rsidRPr="00857916" w:rsidRDefault="00857916" w:rsidP="00857916">
      <w:pPr>
        <w:keepNext/>
        <w:keepLines/>
        <w:autoSpaceDE w:val="0"/>
        <w:autoSpaceDN w:val="0"/>
        <w:adjustRightInd w:val="0"/>
        <w:spacing w:before="260" w:after="260" w:line="600" w:lineRule="exact"/>
        <w:ind w:firstLine="600"/>
        <w:jc w:val="left"/>
        <w:outlineLvl w:val="1"/>
        <w:rPr>
          <w:rFonts w:ascii="Times New Roman" w:eastAsia="黑体" w:hAnsi="Times New Roman" w:cs="Times New Roman"/>
          <w:kern w:val="0"/>
          <w:sz w:val="30"/>
          <w:szCs w:val="30"/>
        </w:rPr>
      </w:pPr>
      <w:r w:rsidRPr="00857916">
        <w:rPr>
          <w:rFonts w:ascii="黑体" w:eastAsia="黑体" w:hAnsi="Times New Roman" w:cs="黑体" w:hint="eastAsia"/>
          <w:kern w:val="0"/>
          <w:sz w:val="30"/>
          <w:szCs w:val="30"/>
          <w:lang w:val="zh-CN"/>
        </w:rPr>
        <w:t>九、《政府性基金预算财政拨款收入支出决算表》</w:t>
      </w:r>
    </w:p>
    <w:p w:rsidR="00857916" w:rsidRPr="00857916" w:rsidRDefault="00857916" w:rsidP="00857916">
      <w:pPr>
        <w:keepNext/>
        <w:keepLines/>
        <w:autoSpaceDE w:val="0"/>
        <w:autoSpaceDN w:val="0"/>
        <w:adjustRightInd w:val="0"/>
        <w:spacing w:before="260" w:after="260" w:line="600" w:lineRule="exact"/>
        <w:ind w:firstLine="600"/>
        <w:jc w:val="left"/>
        <w:outlineLvl w:val="1"/>
        <w:rPr>
          <w:rFonts w:ascii="Times New Roman" w:eastAsia="黑体" w:hAnsi="Times New Roman" w:cs="Times New Roman"/>
          <w:kern w:val="0"/>
          <w:sz w:val="30"/>
          <w:szCs w:val="30"/>
        </w:rPr>
      </w:pPr>
      <w:r w:rsidRPr="00857916">
        <w:rPr>
          <w:rFonts w:ascii="黑体" w:eastAsia="黑体" w:hAnsi="Times New Roman" w:cs="黑体" w:hint="eastAsia"/>
          <w:kern w:val="0"/>
          <w:sz w:val="30"/>
          <w:szCs w:val="30"/>
          <w:lang w:val="zh-CN"/>
        </w:rPr>
        <w:t>十、《国有资本经营预算财政拨款支出决算表》</w:t>
      </w:r>
    </w:p>
    <w:p w:rsidR="00857916" w:rsidRPr="00857916" w:rsidRDefault="00857916" w:rsidP="00857916">
      <w:pPr>
        <w:keepNext/>
        <w:keepLines/>
        <w:autoSpaceDE w:val="0"/>
        <w:autoSpaceDN w:val="0"/>
        <w:adjustRightInd w:val="0"/>
        <w:spacing w:before="260" w:after="260" w:line="600" w:lineRule="exact"/>
        <w:ind w:firstLine="600"/>
        <w:jc w:val="left"/>
        <w:outlineLvl w:val="1"/>
        <w:rPr>
          <w:rFonts w:ascii="Times New Roman" w:eastAsia="黑体" w:hAnsi="Times New Roman" w:cs="Times New Roman"/>
          <w:kern w:val="0"/>
          <w:sz w:val="30"/>
          <w:szCs w:val="30"/>
        </w:rPr>
      </w:pPr>
      <w:r w:rsidRPr="00857916">
        <w:rPr>
          <w:rFonts w:ascii="黑体" w:eastAsia="黑体" w:hAnsi="Times New Roman" w:cs="黑体" w:hint="eastAsia"/>
          <w:kern w:val="0"/>
          <w:sz w:val="30"/>
          <w:szCs w:val="30"/>
          <w:lang w:val="zh-CN"/>
        </w:rPr>
        <w:t>十一、《项目支出决算表》</w:t>
      </w:r>
    </w:p>
    <w:p w:rsidR="00857916" w:rsidRPr="00857916" w:rsidRDefault="00857916" w:rsidP="00857916">
      <w:pPr>
        <w:keepNext/>
        <w:keepLines/>
        <w:autoSpaceDE w:val="0"/>
        <w:autoSpaceDN w:val="0"/>
        <w:adjustRightInd w:val="0"/>
        <w:spacing w:before="260" w:after="260" w:line="600" w:lineRule="exact"/>
        <w:ind w:firstLine="600"/>
        <w:jc w:val="left"/>
        <w:outlineLvl w:val="1"/>
        <w:rPr>
          <w:rFonts w:ascii="Times New Roman" w:eastAsia="黑体" w:hAnsi="Times New Roman" w:cs="Times New Roman"/>
          <w:kern w:val="0"/>
          <w:sz w:val="30"/>
          <w:szCs w:val="30"/>
        </w:rPr>
      </w:pPr>
      <w:r w:rsidRPr="00857916">
        <w:rPr>
          <w:rFonts w:ascii="黑体" w:eastAsia="黑体" w:hAnsi="Times New Roman" w:cs="黑体" w:hint="eastAsia"/>
          <w:kern w:val="0"/>
          <w:sz w:val="30"/>
          <w:szCs w:val="30"/>
          <w:lang w:val="zh-CN"/>
        </w:rPr>
        <w:t>十二、关于空表的说明</w:t>
      </w:r>
    </w:p>
    <w:p w:rsidR="00857916" w:rsidRPr="00857916" w:rsidRDefault="00857916" w:rsidP="00857916">
      <w:pPr>
        <w:autoSpaceDE w:val="0"/>
        <w:autoSpaceDN w:val="0"/>
        <w:adjustRightInd w:val="0"/>
        <w:spacing w:line="600" w:lineRule="exact"/>
        <w:ind w:firstLine="600"/>
        <w:jc w:val="left"/>
        <w:rPr>
          <w:rFonts w:ascii="Times New Roman" w:eastAsia="楷体" w:hAnsi="Times New Roman" w:cs="Times New Roman"/>
          <w:kern w:val="0"/>
          <w:sz w:val="30"/>
          <w:szCs w:val="30"/>
        </w:rPr>
      </w:pPr>
      <w:r w:rsidRPr="00857916">
        <w:rPr>
          <w:rFonts w:ascii="楷体" w:eastAsia="楷体" w:hAnsi="Times New Roman" w:cs="楷体"/>
          <w:kern w:val="0"/>
          <w:sz w:val="30"/>
          <w:szCs w:val="30"/>
          <w:lang w:val="zh-CN"/>
        </w:rPr>
        <w:t>1</w:t>
      </w:r>
      <w:r w:rsidRPr="00857916">
        <w:rPr>
          <w:rFonts w:ascii="Times New Roman" w:eastAsia="楷体" w:hAnsi="Times New Roman" w:cs="Times New Roman"/>
          <w:kern w:val="0"/>
          <w:sz w:val="30"/>
          <w:szCs w:val="30"/>
        </w:rPr>
        <w:t>.</w:t>
      </w:r>
      <w:r w:rsidRPr="00857916">
        <w:rPr>
          <w:rFonts w:ascii="楷体" w:eastAsia="楷体" w:hAnsi="Times New Roman" w:cs="楷体" w:hint="eastAsia"/>
          <w:kern w:val="0"/>
          <w:sz w:val="30"/>
          <w:szCs w:val="30"/>
          <w:lang w:val="zh-CN"/>
        </w:rPr>
        <w:t>天津市滨海新区塘沽救灾物资储备站</w:t>
      </w:r>
      <w:r w:rsidRPr="00857916">
        <w:rPr>
          <w:rFonts w:ascii="楷体" w:eastAsia="楷体" w:hAnsi="Times New Roman" w:cs="楷体"/>
          <w:kern w:val="0"/>
          <w:sz w:val="30"/>
          <w:szCs w:val="30"/>
          <w:lang w:val="zh-CN"/>
        </w:rPr>
        <w:t>2020</w:t>
      </w:r>
      <w:r w:rsidRPr="00857916">
        <w:rPr>
          <w:rFonts w:ascii="楷体" w:eastAsia="楷体" w:hAnsi="Times New Roman" w:cs="楷体" w:hint="eastAsia"/>
          <w:kern w:val="0"/>
          <w:sz w:val="30"/>
          <w:szCs w:val="30"/>
          <w:lang w:val="zh-CN"/>
        </w:rPr>
        <w:t>年度一般公共预算财政拨款</w:t>
      </w:r>
      <w:r w:rsidRPr="00857916">
        <w:rPr>
          <w:rFonts w:ascii="Times New Roman" w:eastAsia="楷体" w:hAnsi="Times New Roman" w:cs="Times New Roman"/>
          <w:kern w:val="0"/>
          <w:sz w:val="30"/>
          <w:szCs w:val="30"/>
        </w:rPr>
        <w:t>“</w:t>
      </w:r>
      <w:r w:rsidRPr="00857916">
        <w:rPr>
          <w:rFonts w:ascii="楷体" w:eastAsia="楷体" w:hAnsi="Times New Roman" w:cs="楷体" w:hint="eastAsia"/>
          <w:kern w:val="0"/>
          <w:sz w:val="30"/>
          <w:szCs w:val="30"/>
          <w:lang w:val="zh-CN"/>
        </w:rPr>
        <w:t>三公</w:t>
      </w:r>
      <w:r w:rsidRPr="00857916">
        <w:rPr>
          <w:rFonts w:ascii="Times New Roman" w:eastAsia="楷体" w:hAnsi="Times New Roman" w:cs="Times New Roman"/>
          <w:kern w:val="0"/>
          <w:sz w:val="30"/>
          <w:szCs w:val="30"/>
        </w:rPr>
        <w:t>”</w:t>
      </w:r>
      <w:r w:rsidRPr="00857916">
        <w:rPr>
          <w:rFonts w:ascii="楷体" w:eastAsia="楷体" w:hAnsi="Times New Roman" w:cs="楷体" w:hint="eastAsia"/>
          <w:kern w:val="0"/>
          <w:sz w:val="30"/>
          <w:szCs w:val="30"/>
          <w:lang w:val="zh-CN"/>
        </w:rPr>
        <w:t>经费支出决算表为空表。</w:t>
      </w:r>
    </w:p>
    <w:p w:rsidR="00857916" w:rsidRPr="00857916" w:rsidRDefault="00857916" w:rsidP="00857916">
      <w:pPr>
        <w:autoSpaceDE w:val="0"/>
        <w:autoSpaceDN w:val="0"/>
        <w:adjustRightInd w:val="0"/>
        <w:spacing w:line="600" w:lineRule="exact"/>
        <w:ind w:firstLine="600"/>
        <w:jc w:val="left"/>
        <w:rPr>
          <w:rFonts w:ascii="Times New Roman" w:eastAsia="楷体" w:hAnsi="Times New Roman" w:cs="Times New Roman"/>
          <w:kern w:val="0"/>
          <w:sz w:val="30"/>
          <w:szCs w:val="30"/>
        </w:rPr>
      </w:pPr>
      <w:r w:rsidRPr="00857916">
        <w:rPr>
          <w:rFonts w:ascii="楷体" w:eastAsia="楷体" w:hAnsi="Times New Roman" w:cs="楷体"/>
          <w:kern w:val="0"/>
          <w:sz w:val="30"/>
          <w:szCs w:val="30"/>
          <w:lang w:val="zh-CN"/>
        </w:rPr>
        <w:t>2</w:t>
      </w:r>
      <w:r w:rsidRPr="00857916">
        <w:rPr>
          <w:rFonts w:ascii="Times New Roman" w:eastAsia="楷体" w:hAnsi="Times New Roman" w:cs="Times New Roman"/>
          <w:kern w:val="0"/>
          <w:sz w:val="30"/>
          <w:szCs w:val="30"/>
        </w:rPr>
        <w:t>.</w:t>
      </w:r>
      <w:r w:rsidRPr="00857916">
        <w:rPr>
          <w:rFonts w:ascii="楷体" w:eastAsia="楷体" w:hAnsi="Times New Roman" w:cs="楷体" w:hint="eastAsia"/>
          <w:kern w:val="0"/>
          <w:sz w:val="30"/>
          <w:szCs w:val="30"/>
          <w:lang w:val="zh-CN"/>
        </w:rPr>
        <w:t>天津市滨海新区塘沽救灾物资储备站</w:t>
      </w:r>
      <w:r w:rsidRPr="00857916">
        <w:rPr>
          <w:rFonts w:ascii="楷体" w:eastAsia="楷体" w:hAnsi="Times New Roman" w:cs="楷体"/>
          <w:kern w:val="0"/>
          <w:sz w:val="30"/>
          <w:szCs w:val="30"/>
          <w:lang w:val="zh-CN"/>
        </w:rPr>
        <w:t>2020</w:t>
      </w:r>
      <w:r w:rsidRPr="00857916">
        <w:rPr>
          <w:rFonts w:ascii="楷体" w:eastAsia="楷体" w:hAnsi="Times New Roman" w:cs="楷体" w:hint="eastAsia"/>
          <w:kern w:val="0"/>
          <w:sz w:val="30"/>
          <w:szCs w:val="30"/>
          <w:lang w:val="zh-CN"/>
        </w:rPr>
        <w:t>年度政府性基金预算财政拨款收入支出决算表为空表。</w:t>
      </w:r>
    </w:p>
    <w:p w:rsidR="00857916" w:rsidRPr="00857916" w:rsidRDefault="00857916" w:rsidP="00857916">
      <w:pPr>
        <w:autoSpaceDE w:val="0"/>
        <w:autoSpaceDN w:val="0"/>
        <w:adjustRightInd w:val="0"/>
        <w:spacing w:line="600" w:lineRule="exact"/>
        <w:ind w:firstLine="600"/>
        <w:jc w:val="left"/>
        <w:rPr>
          <w:rFonts w:ascii="Times New Roman" w:eastAsia="楷体" w:hAnsi="Times New Roman" w:cs="Times New Roman"/>
          <w:kern w:val="0"/>
          <w:sz w:val="30"/>
          <w:szCs w:val="30"/>
        </w:rPr>
      </w:pPr>
      <w:r w:rsidRPr="00857916">
        <w:rPr>
          <w:rFonts w:ascii="楷体" w:eastAsia="楷体" w:hAnsi="Times New Roman" w:cs="楷体"/>
          <w:kern w:val="0"/>
          <w:sz w:val="30"/>
          <w:szCs w:val="30"/>
          <w:lang w:val="zh-CN"/>
        </w:rPr>
        <w:t>3</w:t>
      </w:r>
      <w:r w:rsidRPr="00857916">
        <w:rPr>
          <w:rFonts w:ascii="Times New Roman" w:eastAsia="楷体" w:hAnsi="Times New Roman" w:cs="Times New Roman"/>
          <w:kern w:val="0"/>
          <w:sz w:val="30"/>
          <w:szCs w:val="30"/>
        </w:rPr>
        <w:t>.</w:t>
      </w:r>
      <w:r w:rsidRPr="00857916">
        <w:rPr>
          <w:rFonts w:ascii="楷体" w:eastAsia="楷体" w:hAnsi="Times New Roman" w:cs="楷体" w:hint="eastAsia"/>
          <w:kern w:val="0"/>
          <w:sz w:val="30"/>
          <w:szCs w:val="30"/>
          <w:lang w:val="zh-CN"/>
        </w:rPr>
        <w:t>天津市滨海新区塘沽救灾物资储备站</w:t>
      </w:r>
      <w:r w:rsidRPr="00857916">
        <w:rPr>
          <w:rFonts w:ascii="楷体" w:eastAsia="楷体" w:hAnsi="Times New Roman" w:cs="楷体"/>
          <w:kern w:val="0"/>
          <w:sz w:val="30"/>
          <w:szCs w:val="30"/>
          <w:lang w:val="zh-CN"/>
        </w:rPr>
        <w:t>2020</w:t>
      </w:r>
      <w:r w:rsidRPr="00857916">
        <w:rPr>
          <w:rFonts w:ascii="楷体" w:eastAsia="楷体" w:hAnsi="Times New Roman" w:cs="楷体" w:hint="eastAsia"/>
          <w:kern w:val="0"/>
          <w:sz w:val="30"/>
          <w:szCs w:val="30"/>
          <w:lang w:val="zh-CN"/>
        </w:rPr>
        <w:t>年度国有资本经营预算财政拨款支出决算表为空表。</w:t>
      </w:r>
    </w:p>
    <w:p w:rsidR="00857916" w:rsidRPr="00857916" w:rsidRDefault="00857916" w:rsidP="00857916">
      <w:pPr>
        <w:autoSpaceDE w:val="0"/>
        <w:autoSpaceDN w:val="0"/>
        <w:adjustRightInd w:val="0"/>
        <w:spacing w:line="600" w:lineRule="exact"/>
        <w:ind w:firstLine="600"/>
        <w:jc w:val="left"/>
        <w:rPr>
          <w:rFonts w:ascii="Times New Roman" w:eastAsia="楷体" w:hAnsi="Times New Roman" w:cs="Times New Roman"/>
          <w:kern w:val="0"/>
          <w:sz w:val="30"/>
          <w:szCs w:val="30"/>
        </w:rPr>
      </w:pPr>
      <w:r w:rsidRPr="00857916">
        <w:rPr>
          <w:rFonts w:ascii="Times New Roman" w:eastAsia="楷体" w:hAnsi="Times New Roman" w:cs="Times New Roman"/>
          <w:kern w:val="0"/>
          <w:sz w:val="30"/>
          <w:szCs w:val="30"/>
        </w:rPr>
        <w:t>4.</w:t>
      </w:r>
      <w:r w:rsidRPr="00857916">
        <w:rPr>
          <w:rFonts w:ascii="楷体" w:eastAsia="楷体" w:hAnsi="Times New Roman" w:cs="楷体"/>
          <w:kern w:val="0"/>
          <w:sz w:val="30"/>
          <w:szCs w:val="30"/>
          <w:lang w:val="zh-CN"/>
        </w:rPr>
        <w:t xml:space="preserve"> </w:t>
      </w:r>
      <w:r w:rsidRPr="00857916">
        <w:rPr>
          <w:rFonts w:ascii="楷体" w:eastAsia="楷体" w:hAnsi="Times New Roman" w:cs="楷体" w:hint="eastAsia"/>
          <w:kern w:val="0"/>
          <w:sz w:val="30"/>
          <w:szCs w:val="30"/>
          <w:lang w:val="zh-CN"/>
        </w:rPr>
        <w:t>天津市滨海新区塘沽救灾物资储备站</w:t>
      </w:r>
      <w:r w:rsidRPr="00857916">
        <w:rPr>
          <w:rFonts w:ascii="楷体" w:eastAsia="楷体" w:hAnsi="Times New Roman" w:cs="楷体"/>
          <w:kern w:val="0"/>
          <w:sz w:val="30"/>
          <w:szCs w:val="30"/>
          <w:lang w:val="zh-CN"/>
        </w:rPr>
        <w:t>2020</w:t>
      </w:r>
      <w:r w:rsidRPr="00857916">
        <w:rPr>
          <w:rFonts w:ascii="楷体" w:eastAsia="楷体" w:hAnsi="Times New Roman" w:cs="楷体" w:hint="eastAsia"/>
          <w:kern w:val="0"/>
          <w:sz w:val="30"/>
          <w:szCs w:val="30"/>
          <w:lang w:val="zh-CN"/>
        </w:rPr>
        <w:t>年度项目支出决算表为空表。</w:t>
      </w:r>
    </w:p>
    <w:p w:rsidR="00857916" w:rsidRPr="00857916" w:rsidRDefault="00857916" w:rsidP="00857916">
      <w:pPr>
        <w:autoSpaceDE w:val="0"/>
        <w:autoSpaceDN w:val="0"/>
        <w:adjustRightInd w:val="0"/>
        <w:spacing w:line="600" w:lineRule="exact"/>
        <w:ind w:firstLine="600"/>
        <w:jc w:val="left"/>
        <w:rPr>
          <w:rFonts w:ascii="Times New Roman" w:eastAsia="楷体" w:hAnsi="Times New Roman" w:cs="Times New Roman"/>
          <w:kern w:val="0"/>
          <w:sz w:val="30"/>
          <w:szCs w:val="30"/>
        </w:rPr>
      </w:pPr>
    </w:p>
    <w:p w:rsidR="00857916" w:rsidRPr="00857916" w:rsidRDefault="00857916" w:rsidP="00857916">
      <w:pPr>
        <w:autoSpaceDE w:val="0"/>
        <w:autoSpaceDN w:val="0"/>
        <w:adjustRightInd w:val="0"/>
        <w:spacing w:line="580" w:lineRule="exact"/>
        <w:jc w:val="left"/>
        <w:rPr>
          <w:rFonts w:ascii="Times New Roman" w:eastAsia="宋体" w:hAnsi="Times New Roman" w:cs="Times New Roman"/>
          <w:sz w:val="48"/>
          <w:szCs w:val="48"/>
        </w:rPr>
      </w:pPr>
      <w:r w:rsidRPr="00857916">
        <w:rPr>
          <w:rFonts w:ascii="宋体" w:eastAsia="宋体" w:hAnsi="Times New Roman" w:cs="宋体" w:hint="eastAsia"/>
          <w:sz w:val="48"/>
          <w:szCs w:val="48"/>
          <w:lang w:val="zh-CN"/>
        </w:rPr>
        <w:t>第三部分</w:t>
      </w:r>
      <w:r w:rsidRPr="00857916">
        <w:rPr>
          <w:rFonts w:ascii="宋体" w:eastAsia="宋体" w:hAnsi="Times New Roman" w:cs="宋体"/>
          <w:sz w:val="48"/>
          <w:szCs w:val="48"/>
          <w:lang w:val="zh-CN"/>
        </w:rPr>
        <w:t xml:space="preserve">  2020</w:t>
      </w:r>
      <w:r w:rsidRPr="00857916">
        <w:rPr>
          <w:rFonts w:ascii="宋体" w:eastAsia="宋体" w:hAnsi="Times New Roman" w:cs="宋体" w:hint="eastAsia"/>
          <w:sz w:val="48"/>
          <w:szCs w:val="48"/>
          <w:lang w:val="zh-CN"/>
        </w:rPr>
        <w:t>年度部门决算情况说明</w:t>
      </w:r>
    </w:p>
    <w:p w:rsidR="00857916" w:rsidRPr="00857916" w:rsidRDefault="00857916" w:rsidP="00857916">
      <w:pPr>
        <w:autoSpaceDE w:val="0"/>
        <w:autoSpaceDN w:val="0"/>
        <w:adjustRightInd w:val="0"/>
        <w:spacing w:line="580" w:lineRule="exact"/>
        <w:ind w:firstLine="600"/>
        <w:jc w:val="left"/>
        <w:rPr>
          <w:rFonts w:ascii="Times New Roman" w:eastAsia="宋体" w:hAnsi="Times New Roman" w:cs="Times New Roman"/>
          <w:sz w:val="30"/>
          <w:szCs w:val="30"/>
        </w:rPr>
      </w:pPr>
    </w:p>
    <w:p w:rsidR="00857916" w:rsidRPr="00857916" w:rsidRDefault="00857916" w:rsidP="00857916">
      <w:pPr>
        <w:autoSpaceDE w:val="0"/>
        <w:autoSpaceDN w:val="0"/>
        <w:adjustRightInd w:val="0"/>
        <w:spacing w:line="580" w:lineRule="exact"/>
        <w:ind w:firstLine="602"/>
        <w:jc w:val="left"/>
        <w:rPr>
          <w:rFonts w:ascii="黑体" w:eastAsia="黑体" w:hAnsi="黑体" w:cs="Times New Roman"/>
          <w:bCs/>
          <w:sz w:val="30"/>
          <w:szCs w:val="30"/>
        </w:rPr>
      </w:pPr>
      <w:r w:rsidRPr="00857916">
        <w:rPr>
          <w:rFonts w:ascii="黑体" w:eastAsia="黑体" w:hAnsi="黑体" w:cs="楷体_GB2312" w:hint="eastAsia"/>
          <w:bCs/>
          <w:sz w:val="30"/>
          <w:szCs w:val="30"/>
          <w:lang w:val="zh-CN"/>
        </w:rPr>
        <w:t>一、收支总体情况</w:t>
      </w:r>
    </w:p>
    <w:p w:rsidR="00857916" w:rsidRPr="00857916" w:rsidRDefault="00857916" w:rsidP="00857916">
      <w:pPr>
        <w:autoSpaceDE w:val="0"/>
        <w:autoSpaceDN w:val="0"/>
        <w:adjustRightInd w:val="0"/>
        <w:spacing w:line="580" w:lineRule="exact"/>
        <w:ind w:firstLine="602"/>
        <w:jc w:val="left"/>
        <w:rPr>
          <w:rFonts w:ascii="仿宋_GB2312" w:eastAsia="仿宋_GB2312" w:hAnsi="Times New Roman" w:cs="仿宋_GB2312"/>
          <w:sz w:val="30"/>
          <w:szCs w:val="30"/>
          <w:lang w:val="zh-CN"/>
        </w:rPr>
      </w:pPr>
      <w:r w:rsidRPr="00857916">
        <w:rPr>
          <w:rFonts w:ascii="仿宋_GB2312" w:eastAsia="仿宋_GB2312" w:hAnsi="Times New Roman" w:cs="仿宋_GB2312" w:hint="eastAsia"/>
          <w:sz w:val="30"/>
          <w:szCs w:val="30"/>
          <w:lang w:val="zh-CN"/>
        </w:rPr>
        <w:t>天津市滨海新区塘沽救灾物资储备站</w:t>
      </w:r>
      <w:r w:rsidRPr="00857916">
        <w:rPr>
          <w:rFonts w:ascii="Times New Roman" w:eastAsia="仿宋_GB2312" w:hAnsi="Times New Roman" w:cs="Times New Roman"/>
          <w:sz w:val="30"/>
          <w:szCs w:val="30"/>
        </w:rPr>
        <w:t>2020</w:t>
      </w:r>
      <w:r w:rsidRPr="00857916">
        <w:rPr>
          <w:rFonts w:ascii="仿宋_GB2312" w:eastAsia="仿宋_GB2312" w:hAnsi="Times New Roman" w:cs="仿宋_GB2312" w:hint="eastAsia"/>
          <w:sz w:val="30"/>
          <w:szCs w:val="30"/>
          <w:lang w:val="zh-CN"/>
        </w:rPr>
        <w:t>年度收入、支出决算总计</w:t>
      </w:r>
      <w:r w:rsidRPr="00857916">
        <w:rPr>
          <w:rFonts w:ascii="Times New Roman" w:eastAsia="楷体_GB2312" w:hAnsi="Times New Roman" w:cs="Times New Roman"/>
          <w:sz w:val="30"/>
          <w:szCs w:val="30"/>
        </w:rPr>
        <w:t>662,721.51</w:t>
      </w:r>
      <w:r w:rsidRPr="00857916">
        <w:rPr>
          <w:rFonts w:ascii="仿宋_GB2312" w:eastAsia="仿宋_GB2312" w:hAnsi="Times New Roman" w:cs="仿宋_GB2312" w:hint="eastAsia"/>
          <w:sz w:val="30"/>
          <w:szCs w:val="30"/>
          <w:lang w:val="zh-CN"/>
        </w:rPr>
        <w:t>元，与</w:t>
      </w:r>
      <w:r w:rsidRPr="00857916">
        <w:rPr>
          <w:rFonts w:ascii="Times New Roman" w:eastAsia="仿宋_GB2312" w:hAnsi="Times New Roman" w:cs="Times New Roman"/>
          <w:sz w:val="30"/>
          <w:szCs w:val="30"/>
        </w:rPr>
        <w:t>2019</w:t>
      </w:r>
      <w:r w:rsidRPr="00857916">
        <w:rPr>
          <w:rFonts w:ascii="仿宋_GB2312" w:eastAsia="仿宋_GB2312" w:hAnsi="Times New Roman" w:cs="仿宋_GB2312" w:hint="eastAsia"/>
          <w:sz w:val="30"/>
          <w:szCs w:val="30"/>
          <w:lang w:val="zh-CN"/>
        </w:rPr>
        <w:t>年决算相比减少</w:t>
      </w:r>
      <w:r w:rsidRPr="00857916">
        <w:rPr>
          <w:rFonts w:ascii="Times New Roman" w:eastAsia="仿宋_GB2312" w:hAnsi="Times New Roman" w:cs="Times New Roman"/>
          <w:sz w:val="30"/>
          <w:szCs w:val="30"/>
        </w:rPr>
        <w:t>3,644.43</w:t>
      </w:r>
      <w:r w:rsidRPr="00857916">
        <w:rPr>
          <w:rFonts w:ascii="仿宋_GB2312" w:eastAsia="仿宋_GB2312" w:hAnsi="Times New Roman" w:cs="仿宋_GB2312" w:hint="eastAsia"/>
          <w:sz w:val="30"/>
          <w:szCs w:val="30"/>
          <w:lang w:val="zh-CN"/>
        </w:rPr>
        <w:t>元，主要原因是：公用支出减少。</w:t>
      </w:r>
    </w:p>
    <w:p w:rsidR="00857916" w:rsidRPr="00857916" w:rsidRDefault="00857916" w:rsidP="00857916">
      <w:pPr>
        <w:autoSpaceDE w:val="0"/>
        <w:autoSpaceDN w:val="0"/>
        <w:adjustRightInd w:val="0"/>
        <w:spacing w:line="580" w:lineRule="exact"/>
        <w:ind w:firstLine="602"/>
        <w:jc w:val="left"/>
        <w:rPr>
          <w:rFonts w:ascii="黑体" w:eastAsia="黑体" w:hAnsi="黑体" w:cs="楷体_GB2312"/>
          <w:bCs/>
          <w:sz w:val="30"/>
          <w:szCs w:val="30"/>
          <w:lang w:val="zh-CN"/>
        </w:rPr>
      </w:pPr>
      <w:r w:rsidRPr="00857916">
        <w:rPr>
          <w:rFonts w:ascii="黑体" w:eastAsia="黑体" w:hAnsi="黑体" w:cs="楷体_GB2312" w:hint="eastAsia"/>
          <w:bCs/>
          <w:sz w:val="30"/>
          <w:szCs w:val="30"/>
          <w:lang w:val="zh-CN"/>
        </w:rPr>
        <w:t>二、收入决算情况</w:t>
      </w:r>
    </w:p>
    <w:p w:rsidR="00857916" w:rsidRPr="00857916" w:rsidRDefault="00857916" w:rsidP="00857916">
      <w:pPr>
        <w:autoSpaceDE w:val="0"/>
        <w:autoSpaceDN w:val="0"/>
        <w:adjustRightInd w:val="0"/>
        <w:spacing w:line="600" w:lineRule="exact"/>
        <w:ind w:firstLine="600"/>
        <w:jc w:val="left"/>
        <w:rPr>
          <w:rFonts w:ascii="Times New Roman" w:eastAsia="仿宋_GB2312" w:hAnsi="Times New Roman" w:cs="Times New Roman"/>
          <w:sz w:val="30"/>
          <w:szCs w:val="30"/>
        </w:rPr>
      </w:pPr>
      <w:r w:rsidRPr="00857916">
        <w:rPr>
          <w:rFonts w:ascii="仿宋_GB2312" w:eastAsia="仿宋_GB2312" w:hAnsi="Times New Roman" w:cs="仿宋_GB2312" w:hint="eastAsia"/>
          <w:sz w:val="30"/>
          <w:szCs w:val="30"/>
          <w:lang w:val="zh-CN"/>
        </w:rPr>
        <w:t>天津市滨海新区塘沽救灾物资储备站</w:t>
      </w:r>
      <w:r w:rsidRPr="00857916">
        <w:rPr>
          <w:rFonts w:ascii="Times New Roman" w:eastAsia="仿宋_GB2312" w:hAnsi="Times New Roman" w:cs="Times New Roman"/>
          <w:sz w:val="30"/>
          <w:szCs w:val="30"/>
        </w:rPr>
        <w:t>2020</w:t>
      </w:r>
      <w:r w:rsidRPr="00857916">
        <w:rPr>
          <w:rFonts w:ascii="仿宋_GB2312" w:eastAsia="仿宋_GB2312" w:hAnsi="Times New Roman" w:cs="仿宋_GB2312" w:hint="eastAsia"/>
          <w:sz w:val="30"/>
          <w:szCs w:val="30"/>
          <w:lang w:val="zh-CN"/>
        </w:rPr>
        <w:t>年度本年收入合计</w:t>
      </w:r>
      <w:r w:rsidRPr="00857916">
        <w:rPr>
          <w:rFonts w:ascii="Times New Roman" w:eastAsia="仿宋_GB2312" w:hAnsi="Times New Roman" w:cs="Times New Roman"/>
          <w:sz w:val="30"/>
          <w:szCs w:val="30"/>
        </w:rPr>
        <w:t>662,721.51</w:t>
      </w:r>
      <w:r w:rsidRPr="00857916">
        <w:rPr>
          <w:rFonts w:ascii="仿宋_GB2312" w:eastAsia="仿宋_GB2312" w:hAnsi="Times New Roman" w:cs="仿宋_GB2312" w:hint="eastAsia"/>
          <w:sz w:val="30"/>
          <w:szCs w:val="30"/>
          <w:lang w:val="zh-CN"/>
        </w:rPr>
        <w:t>元，与</w:t>
      </w:r>
      <w:r w:rsidRPr="00857916">
        <w:rPr>
          <w:rFonts w:ascii="Times New Roman" w:eastAsia="仿宋_GB2312" w:hAnsi="Times New Roman" w:cs="Times New Roman"/>
          <w:sz w:val="30"/>
          <w:szCs w:val="30"/>
        </w:rPr>
        <w:t>2019</w:t>
      </w:r>
      <w:r w:rsidRPr="00857916">
        <w:rPr>
          <w:rFonts w:ascii="仿宋_GB2312" w:eastAsia="仿宋_GB2312" w:hAnsi="Times New Roman" w:cs="仿宋_GB2312" w:hint="eastAsia"/>
          <w:sz w:val="30"/>
          <w:szCs w:val="30"/>
          <w:lang w:val="zh-CN"/>
        </w:rPr>
        <w:t>年决算相比减少</w:t>
      </w:r>
      <w:r w:rsidRPr="00857916">
        <w:rPr>
          <w:rFonts w:ascii="Times New Roman" w:eastAsia="仿宋_GB2312" w:hAnsi="Times New Roman" w:cs="Times New Roman"/>
          <w:sz w:val="30"/>
          <w:szCs w:val="30"/>
        </w:rPr>
        <w:t>3,644.43</w:t>
      </w:r>
      <w:r w:rsidRPr="00857916">
        <w:rPr>
          <w:rFonts w:ascii="仿宋_GB2312" w:eastAsia="仿宋_GB2312" w:hAnsi="Times New Roman" w:cs="仿宋_GB2312" w:hint="eastAsia"/>
          <w:sz w:val="30"/>
          <w:szCs w:val="30"/>
          <w:lang w:val="zh-CN"/>
        </w:rPr>
        <w:t>元，主要原因是：公用支出减少。其中：一般公共预算财政拨款收入</w:t>
      </w:r>
      <w:r w:rsidRPr="00857916">
        <w:rPr>
          <w:rFonts w:ascii="Times New Roman" w:eastAsia="仿宋_GB2312" w:hAnsi="Times New Roman" w:cs="Times New Roman"/>
          <w:sz w:val="30"/>
          <w:szCs w:val="30"/>
        </w:rPr>
        <w:t>662,692.58</w:t>
      </w:r>
      <w:r w:rsidRPr="00857916">
        <w:rPr>
          <w:rFonts w:ascii="仿宋_GB2312" w:eastAsia="仿宋_GB2312" w:hAnsi="Times New Roman" w:cs="仿宋_GB2312" w:hint="eastAsia"/>
          <w:sz w:val="30"/>
          <w:szCs w:val="30"/>
          <w:lang w:val="zh-CN"/>
        </w:rPr>
        <w:t>元，占</w:t>
      </w:r>
      <w:r w:rsidR="00244AE9">
        <w:rPr>
          <w:rFonts w:ascii="Times New Roman" w:eastAsia="仿宋_GB2312" w:hAnsi="Times New Roman" w:cs="Times New Roman" w:hint="eastAsia"/>
          <w:sz w:val="30"/>
          <w:szCs w:val="30"/>
        </w:rPr>
        <w:t>99.99</w:t>
      </w:r>
      <w:r w:rsidRPr="00857916">
        <w:rPr>
          <w:rFonts w:ascii="仿宋_GB2312" w:eastAsia="仿宋_GB2312" w:hAnsi="Times New Roman" w:cs="仿宋_GB2312"/>
          <w:sz w:val="30"/>
          <w:szCs w:val="30"/>
          <w:lang w:val="zh-CN"/>
        </w:rPr>
        <w:t>%</w:t>
      </w:r>
      <w:r w:rsidRPr="00857916">
        <w:rPr>
          <w:rFonts w:ascii="仿宋_GB2312" w:eastAsia="仿宋_GB2312" w:hAnsi="Times New Roman" w:cs="仿宋_GB2312" w:hint="eastAsia"/>
          <w:sz w:val="30"/>
          <w:szCs w:val="30"/>
          <w:lang w:val="zh-CN"/>
        </w:rPr>
        <w:t>；其他收入</w:t>
      </w:r>
      <w:r w:rsidRPr="00857916">
        <w:rPr>
          <w:rFonts w:ascii="Times New Roman" w:eastAsia="仿宋_GB2312" w:hAnsi="Times New Roman" w:cs="Times New Roman"/>
          <w:sz w:val="30"/>
          <w:szCs w:val="30"/>
        </w:rPr>
        <w:t>28.93</w:t>
      </w:r>
      <w:r w:rsidRPr="00857916">
        <w:rPr>
          <w:rFonts w:ascii="仿宋_GB2312" w:eastAsia="仿宋_GB2312" w:hAnsi="Times New Roman" w:cs="仿宋_GB2312" w:hint="eastAsia"/>
          <w:sz w:val="30"/>
          <w:szCs w:val="30"/>
          <w:lang w:val="zh-CN"/>
        </w:rPr>
        <w:t>元，占</w:t>
      </w:r>
      <w:r w:rsidRPr="00857916">
        <w:rPr>
          <w:rFonts w:ascii="Times New Roman" w:eastAsia="仿宋_GB2312" w:hAnsi="Times New Roman" w:cs="Times New Roman"/>
          <w:sz w:val="30"/>
          <w:szCs w:val="30"/>
        </w:rPr>
        <w:t>0.0</w:t>
      </w:r>
      <w:r w:rsidR="00244AE9">
        <w:rPr>
          <w:rFonts w:ascii="Times New Roman" w:eastAsia="仿宋_GB2312" w:hAnsi="Times New Roman" w:cs="Times New Roman" w:hint="eastAsia"/>
          <w:sz w:val="30"/>
          <w:szCs w:val="30"/>
        </w:rPr>
        <w:t>1</w:t>
      </w:r>
      <w:r w:rsidRPr="00857916">
        <w:rPr>
          <w:rFonts w:ascii="仿宋_GB2312" w:eastAsia="仿宋_GB2312" w:hAnsi="Times New Roman" w:cs="仿宋_GB2312"/>
          <w:sz w:val="30"/>
          <w:szCs w:val="30"/>
          <w:lang w:val="zh-CN"/>
        </w:rPr>
        <w:t>%</w:t>
      </w:r>
      <w:r w:rsidRPr="00857916">
        <w:rPr>
          <w:rFonts w:ascii="仿宋_GB2312" w:eastAsia="仿宋_GB2312" w:hAnsi="Times New Roman" w:cs="仿宋_GB2312" w:hint="eastAsia"/>
          <w:sz w:val="30"/>
          <w:szCs w:val="30"/>
          <w:lang w:val="zh-CN"/>
        </w:rPr>
        <w:t>。</w:t>
      </w:r>
    </w:p>
    <w:p w:rsidR="00857916" w:rsidRPr="00857916" w:rsidRDefault="00857916" w:rsidP="00857916">
      <w:pPr>
        <w:autoSpaceDE w:val="0"/>
        <w:autoSpaceDN w:val="0"/>
        <w:adjustRightInd w:val="0"/>
        <w:spacing w:line="580" w:lineRule="exact"/>
        <w:ind w:firstLine="602"/>
        <w:jc w:val="left"/>
        <w:rPr>
          <w:rFonts w:ascii="黑体" w:eastAsia="黑体" w:hAnsi="黑体" w:cs="楷体_GB2312"/>
          <w:bCs/>
          <w:sz w:val="30"/>
          <w:szCs w:val="30"/>
          <w:lang w:val="zh-CN"/>
        </w:rPr>
      </w:pPr>
      <w:r w:rsidRPr="00857916">
        <w:rPr>
          <w:rFonts w:ascii="黑体" w:eastAsia="黑体" w:hAnsi="黑体" w:cs="楷体_GB2312" w:hint="eastAsia"/>
          <w:bCs/>
          <w:sz w:val="30"/>
          <w:szCs w:val="30"/>
          <w:lang w:val="zh-CN"/>
        </w:rPr>
        <w:t>三、支出决算情况</w:t>
      </w:r>
    </w:p>
    <w:p w:rsidR="00857916" w:rsidRPr="00857916" w:rsidRDefault="00857916" w:rsidP="00857916">
      <w:pPr>
        <w:autoSpaceDE w:val="0"/>
        <w:autoSpaceDN w:val="0"/>
        <w:adjustRightInd w:val="0"/>
        <w:spacing w:line="580" w:lineRule="exact"/>
        <w:ind w:firstLine="600"/>
        <w:jc w:val="left"/>
        <w:rPr>
          <w:rFonts w:ascii="Times New Roman" w:eastAsia="仿宋_GB2312" w:hAnsi="Times New Roman" w:cs="Times New Roman"/>
          <w:sz w:val="30"/>
          <w:szCs w:val="30"/>
        </w:rPr>
      </w:pPr>
      <w:r w:rsidRPr="00857916">
        <w:rPr>
          <w:rFonts w:ascii="仿宋_GB2312" w:eastAsia="仿宋_GB2312" w:hAnsi="Times New Roman" w:cs="仿宋_GB2312" w:hint="eastAsia"/>
          <w:sz w:val="30"/>
          <w:szCs w:val="30"/>
          <w:lang w:val="zh-CN"/>
        </w:rPr>
        <w:t>天津市滨海新区塘沽救灾物资储备站</w:t>
      </w:r>
      <w:r w:rsidRPr="00857916">
        <w:rPr>
          <w:rFonts w:ascii="Times New Roman" w:eastAsia="仿宋_GB2312" w:hAnsi="Times New Roman" w:cs="Times New Roman"/>
          <w:sz w:val="30"/>
          <w:szCs w:val="30"/>
        </w:rPr>
        <w:t>2020</w:t>
      </w:r>
      <w:r w:rsidRPr="00857916">
        <w:rPr>
          <w:rFonts w:ascii="仿宋_GB2312" w:eastAsia="仿宋_GB2312" w:hAnsi="Times New Roman" w:cs="仿宋_GB2312" w:hint="eastAsia"/>
          <w:sz w:val="30"/>
          <w:szCs w:val="30"/>
          <w:lang w:val="zh-CN"/>
        </w:rPr>
        <w:t>年度本年支出合计</w:t>
      </w:r>
      <w:r w:rsidRPr="00857916">
        <w:rPr>
          <w:rFonts w:ascii="Times New Roman" w:eastAsia="仿宋_GB2312" w:hAnsi="Times New Roman" w:cs="Times New Roman"/>
          <w:sz w:val="30"/>
          <w:szCs w:val="30"/>
        </w:rPr>
        <w:t>662,692.58</w:t>
      </w:r>
      <w:r w:rsidRPr="00857916">
        <w:rPr>
          <w:rFonts w:ascii="仿宋_GB2312" w:eastAsia="仿宋_GB2312" w:hAnsi="Times New Roman" w:cs="仿宋_GB2312" w:hint="eastAsia"/>
          <w:sz w:val="30"/>
          <w:szCs w:val="30"/>
          <w:lang w:val="zh-CN"/>
        </w:rPr>
        <w:t>元，与</w:t>
      </w:r>
      <w:r w:rsidRPr="00857916">
        <w:rPr>
          <w:rFonts w:ascii="Times New Roman" w:eastAsia="仿宋_GB2312" w:hAnsi="Times New Roman" w:cs="Times New Roman"/>
          <w:sz w:val="30"/>
          <w:szCs w:val="30"/>
        </w:rPr>
        <w:t>2019</w:t>
      </w:r>
      <w:r w:rsidRPr="00857916">
        <w:rPr>
          <w:rFonts w:ascii="仿宋_GB2312" w:eastAsia="仿宋_GB2312" w:hAnsi="Times New Roman" w:cs="仿宋_GB2312" w:hint="eastAsia"/>
          <w:sz w:val="30"/>
          <w:szCs w:val="30"/>
          <w:lang w:val="zh-CN"/>
        </w:rPr>
        <w:t>年决算相比减少</w:t>
      </w:r>
      <w:r w:rsidRPr="00857916">
        <w:rPr>
          <w:rFonts w:ascii="Times New Roman" w:eastAsia="仿宋_GB2312" w:hAnsi="Times New Roman" w:cs="Times New Roman"/>
          <w:sz w:val="30"/>
          <w:szCs w:val="30"/>
        </w:rPr>
        <w:t>3,582.50</w:t>
      </w:r>
      <w:r w:rsidRPr="00857916">
        <w:rPr>
          <w:rFonts w:ascii="仿宋_GB2312" w:eastAsia="仿宋_GB2312" w:hAnsi="Times New Roman" w:cs="仿宋_GB2312" w:hint="eastAsia"/>
          <w:sz w:val="30"/>
          <w:szCs w:val="30"/>
          <w:lang w:val="zh-CN"/>
        </w:rPr>
        <w:t>元，主要原因是：公用支出减少。其中：基本支出</w:t>
      </w:r>
      <w:r w:rsidRPr="00857916">
        <w:rPr>
          <w:rFonts w:ascii="Times New Roman" w:eastAsia="仿宋_GB2312" w:hAnsi="Times New Roman" w:cs="Times New Roman"/>
          <w:sz w:val="30"/>
          <w:szCs w:val="30"/>
        </w:rPr>
        <w:t>662,692.58</w:t>
      </w:r>
      <w:r w:rsidRPr="00857916">
        <w:rPr>
          <w:rFonts w:ascii="仿宋_GB2312" w:eastAsia="仿宋_GB2312" w:hAnsi="Times New Roman" w:cs="仿宋_GB2312" w:hint="eastAsia"/>
          <w:sz w:val="30"/>
          <w:szCs w:val="30"/>
          <w:lang w:val="zh-CN"/>
        </w:rPr>
        <w:t>元，占</w:t>
      </w:r>
      <w:r w:rsidRPr="00857916">
        <w:rPr>
          <w:rFonts w:ascii="Times New Roman" w:eastAsia="仿宋_GB2312" w:hAnsi="Times New Roman" w:cs="Times New Roman"/>
          <w:sz w:val="30"/>
          <w:szCs w:val="30"/>
        </w:rPr>
        <w:t>100.00</w:t>
      </w:r>
      <w:r w:rsidRPr="00857916">
        <w:rPr>
          <w:rFonts w:ascii="仿宋_GB2312" w:eastAsia="仿宋_GB2312" w:hAnsi="Times New Roman" w:cs="仿宋_GB2312"/>
          <w:sz w:val="30"/>
          <w:szCs w:val="30"/>
          <w:lang w:val="zh-CN"/>
        </w:rPr>
        <w:t>%</w:t>
      </w:r>
      <w:r w:rsidRPr="00857916">
        <w:rPr>
          <w:rFonts w:ascii="仿宋_GB2312" w:eastAsia="仿宋_GB2312" w:hAnsi="Times New Roman" w:cs="仿宋_GB2312" w:hint="eastAsia"/>
          <w:sz w:val="30"/>
          <w:szCs w:val="30"/>
          <w:lang w:val="zh-CN"/>
        </w:rPr>
        <w:t>。</w:t>
      </w:r>
    </w:p>
    <w:p w:rsidR="00857916" w:rsidRPr="00857916" w:rsidRDefault="00857916" w:rsidP="00244AE9">
      <w:pPr>
        <w:autoSpaceDE w:val="0"/>
        <w:autoSpaceDN w:val="0"/>
        <w:adjustRightInd w:val="0"/>
        <w:spacing w:line="580" w:lineRule="exact"/>
        <w:ind w:firstLine="602"/>
        <w:jc w:val="left"/>
        <w:rPr>
          <w:rFonts w:ascii="黑体" w:eastAsia="黑体" w:hAnsi="黑体" w:cs="楷体_GB2312"/>
          <w:bCs/>
          <w:sz w:val="30"/>
          <w:szCs w:val="30"/>
          <w:lang w:val="zh-CN"/>
        </w:rPr>
      </w:pPr>
      <w:r w:rsidRPr="00857916">
        <w:rPr>
          <w:rFonts w:ascii="黑体" w:eastAsia="黑体" w:hAnsi="黑体" w:cs="楷体_GB2312" w:hint="eastAsia"/>
          <w:bCs/>
          <w:sz w:val="30"/>
          <w:szCs w:val="30"/>
          <w:lang w:val="zh-CN"/>
        </w:rPr>
        <w:t>四、财政拨款收支总体情况</w:t>
      </w:r>
    </w:p>
    <w:p w:rsidR="00857916" w:rsidRPr="00857916" w:rsidRDefault="00857916" w:rsidP="00857916">
      <w:pPr>
        <w:autoSpaceDE w:val="0"/>
        <w:autoSpaceDN w:val="0"/>
        <w:adjustRightInd w:val="0"/>
        <w:spacing w:line="580" w:lineRule="exact"/>
        <w:ind w:firstLine="600"/>
        <w:jc w:val="left"/>
        <w:rPr>
          <w:rFonts w:ascii="仿宋_GB2312" w:eastAsia="仿宋_GB2312" w:hAnsi="Times New Roman" w:cs="仿宋_GB2312"/>
          <w:sz w:val="30"/>
          <w:szCs w:val="30"/>
          <w:lang w:val="zh-CN"/>
        </w:rPr>
      </w:pPr>
      <w:r w:rsidRPr="00857916">
        <w:rPr>
          <w:rFonts w:ascii="仿宋_GB2312" w:eastAsia="仿宋_GB2312" w:hAnsi="Times New Roman" w:cs="仿宋_GB2312" w:hint="eastAsia"/>
          <w:sz w:val="30"/>
          <w:szCs w:val="30"/>
          <w:lang w:val="zh-CN"/>
        </w:rPr>
        <w:t>天津市滨海新区塘沽救灾物资储备站</w:t>
      </w:r>
      <w:r w:rsidRPr="00857916">
        <w:rPr>
          <w:rFonts w:ascii="Times New Roman" w:eastAsia="仿宋_GB2312" w:hAnsi="Times New Roman" w:cs="Times New Roman"/>
          <w:sz w:val="30"/>
          <w:szCs w:val="30"/>
        </w:rPr>
        <w:t>2020</w:t>
      </w:r>
      <w:r w:rsidRPr="00857916">
        <w:rPr>
          <w:rFonts w:ascii="仿宋_GB2312" w:eastAsia="仿宋_GB2312" w:hAnsi="Times New Roman" w:cs="仿宋_GB2312" w:hint="eastAsia"/>
          <w:sz w:val="30"/>
          <w:szCs w:val="30"/>
          <w:lang w:val="zh-CN"/>
        </w:rPr>
        <w:t>年度财政拨款收入、支出决算总计</w:t>
      </w:r>
      <w:r w:rsidRPr="00857916">
        <w:rPr>
          <w:rFonts w:ascii="Times New Roman" w:eastAsia="仿宋_GB2312" w:hAnsi="Times New Roman" w:cs="Times New Roman"/>
          <w:sz w:val="30"/>
          <w:szCs w:val="30"/>
        </w:rPr>
        <w:t>662,692.58</w:t>
      </w:r>
      <w:r w:rsidRPr="00857916">
        <w:rPr>
          <w:rFonts w:ascii="仿宋_GB2312" w:eastAsia="仿宋_GB2312" w:hAnsi="Times New Roman" w:cs="仿宋_GB2312" w:hint="eastAsia"/>
          <w:sz w:val="30"/>
          <w:szCs w:val="30"/>
          <w:lang w:val="zh-CN"/>
        </w:rPr>
        <w:t>元，与</w:t>
      </w:r>
      <w:r w:rsidRPr="00857916">
        <w:rPr>
          <w:rFonts w:ascii="Times New Roman" w:eastAsia="仿宋_GB2312" w:hAnsi="Times New Roman" w:cs="Times New Roman"/>
          <w:sz w:val="30"/>
          <w:szCs w:val="30"/>
        </w:rPr>
        <w:t>2019</w:t>
      </w:r>
      <w:r w:rsidRPr="00857916">
        <w:rPr>
          <w:rFonts w:ascii="仿宋_GB2312" w:eastAsia="仿宋_GB2312" w:hAnsi="Times New Roman" w:cs="仿宋_GB2312" w:hint="eastAsia"/>
          <w:sz w:val="30"/>
          <w:szCs w:val="30"/>
          <w:lang w:val="zh-CN"/>
        </w:rPr>
        <w:t>年决算相比减少</w:t>
      </w:r>
      <w:r w:rsidRPr="00857916">
        <w:rPr>
          <w:rFonts w:ascii="Times New Roman" w:eastAsia="仿宋_GB2312" w:hAnsi="Times New Roman" w:cs="Times New Roman"/>
          <w:sz w:val="30"/>
          <w:szCs w:val="30"/>
        </w:rPr>
        <w:t>3,582.50</w:t>
      </w:r>
      <w:r w:rsidRPr="00857916">
        <w:rPr>
          <w:rFonts w:ascii="仿宋_GB2312" w:eastAsia="仿宋_GB2312" w:hAnsi="Times New Roman" w:cs="仿宋_GB2312" w:hint="eastAsia"/>
          <w:sz w:val="30"/>
          <w:szCs w:val="30"/>
          <w:lang w:val="zh-CN"/>
        </w:rPr>
        <w:t>元，</w:t>
      </w:r>
      <w:r w:rsidRPr="00F70E59">
        <w:rPr>
          <w:rFonts w:ascii="仿宋_GB2312" w:eastAsia="仿宋_GB2312" w:hAnsi="Times New Roman" w:cs="仿宋_GB2312" w:hint="eastAsia"/>
          <w:sz w:val="30"/>
          <w:szCs w:val="30"/>
          <w:lang w:val="zh-CN"/>
        </w:rPr>
        <w:t>主要原因是：</w:t>
      </w:r>
      <w:r w:rsidRPr="00857916">
        <w:rPr>
          <w:rFonts w:ascii="仿宋_GB2312" w:eastAsia="仿宋_GB2312" w:hAnsi="Times New Roman" w:cs="仿宋_GB2312" w:hint="eastAsia"/>
          <w:sz w:val="30"/>
          <w:szCs w:val="30"/>
          <w:lang w:val="zh-CN"/>
        </w:rPr>
        <w:t>公用支出减少。</w:t>
      </w:r>
    </w:p>
    <w:p w:rsidR="00857916" w:rsidRPr="00857916" w:rsidRDefault="00857916" w:rsidP="00857916">
      <w:pPr>
        <w:autoSpaceDE w:val="0"/>
        <w:autoSpaceDN w:val="0"/>
        <w:adjustRightInd w:val="0"/>
        <w:spacing w:line="580" w:lineRule="exact"/>
        <w:ind w:firstLine="602"/>
        <w:jc w:val="left"/>
        <w:rPr>
          <w:rFonts w:ascii="黑体" w:eastAsia="黑体" w:hAnsi="黑体" w:cs="楷体_GB2312"/>
          <w:bCs/>
          <w:sz w:val="30"/>
          <w:szCs w:val="30"/>
          <w:lang w:val="zh-CN"/>
        </w:rPr>
      </w:pPr>
      <w:r w:rsidRPr="00857916">
        <w:rPr>
          <w:rFonts w:ascii="黑体" w:eastAsia="黑体" w:hAnsi="黑体" w:cs="楷体_GB2312" w:hint="eastAsia"/>
          <w:bCs/>
          <w:sz w:val="30"/>
          <w:szCs w:val="30"/>
          <w:lang w:val="zh-CN"/>
        </w:rPr>
        <w:t>五、一般公共预算财政拨款支出决算情况</w:t>
      </w:r>
    </w:p>
    <w:p w:rsidR="00857916" w:rsidRPr="00857916" w:rsidRDefault="00857916" w:rsidP="00857916">
      <w:pPr>
        <w:autoSpaceDE w:val="0"/>
        <w:autoSpaceDN w:val="0"/>
        <w:adjustRightInd w:val="0"/>
        <w:spacing w:line="600" w:lineRule="exact"/>
        <w:ind w:left="480"/>
        <w:jc w:val="left"/>
        <w:rPr>
          <w:rFonts w:ascii="Times New Roman" w:eastAsia="楷体" w:hAnsi="Times New Roman" w:cs="Times New Roman"/>
          <w:b/>
          <w:bCs/>
          <w:kern w:val="0"/>
          <w:sz w:val="30"/>
          <w:szCs w:val="30"/>
        </w:rPr>
      </w:pPr>
      <w:r w:rsidRPr="00857916">
        <w:rPr>
          <w:rFonts w:ascii="楷体" w:eastAsia="楷体" w:hAnsi="Times New Roman" w:cs="楷体" w:hint="eastAsia"/>
          <w:b/>
          <w:bCs/>
          <w:kern w:val="0"/>
          <w:sz w:val="30"/>
          <w:szCs w:val="30"/>
          <w:lang w:val="zh-CN"/>
        </w:rPr>
        <w:t>（一）总体情况</w:t>
      </w:r>
    </w:p>
    <w:p w:rsidR="00857916" w:rsidRPr="00857916" w:rsidRDefault="00857916" w:rsidP="00857916">
      <w:pPr>
        <w:autoSpaceDE w:val="0"/>
        <w:autoSpaceDN w:val="0"/>
        <w:adjustRightInd w:val="0"/>
        <w:spacing w:line="580" w:lineRule="exact"/>
        <w:ind w:firstLine="600"/>
        <w:jc w:val="left"/>
        <w:rPr>
          <w:rFonts w:ascii="Times New Roman" w:eastAsia="仿宋_GB2312" w:hAnsi="Times New Roman" w:cs="Times New Roman"/>
          <w:sz w:val="30"/>
          <w:szCs w:val="30"/>
        </w:rPr>
      </w:pPr>
      <w:r w:rsidRPr="00857916">
        <w:rPr>
          <w:rFonts w:ascii="仿宋_GB2312" w:eastAsia="仿宋_GB2312" w:hAnsi="Times New Roman" w:cs="仿宋_GB2312" w:hint="eastAsia"/>
          <w:sz w:val="30"/>
          <w:szCs w:val="30"/>
          <w:lang w:val="zh-CN"/>
        </w:rPr>
        <w:t>天津市滨海新区塘沽救灾物资储备站</w:t>
      </w:r>
      <w:r w:rsidRPr="00857916">
        <w:rPr>
          <w:rFonts w:ascii="Times New Roman" w:eastAsia="仿宋_GB2312" w:hAnsi="Times New Roman" w:cs="Times New Roman"/>
          <w:sz w:val="30"/>
          <w:szCs w:val="30"/>
        </w:rPr>
        <w:t>2020</w:t>
      </w:r>
      <w:r w:rsidRPr="00857916">
        <w:rPr>
          <w:rFonts w:ascii="仿宋_GB2312" w:eastAsia="仿宋_GB2312" w:hAnsi="Times New Roman" w:cs="仿宋_GB2312" w:hint="eastAsia"/>
          <w:sz w:val="30"/>
          <w:szCs w:val="30"/>
          <w:lang w:val="zh-CN"/>
        </w:rPr>
        <w:t>年度部门决算一般公共预算财政拨款支出总计</w:t>
      </w:r>
      <w:r w:rsidRPr="00857916">
        <w:rPr>
          <w:rFonts w:ascii="Times New Roman" w:eastAsia="仿宋_GB2312" w:hAnsi="Times New Roman" w:cs="Times New Roman"/>
          <w:sz w:val="30"/>
          <w:szCs w:val="30"/>
        </w:rPr>
        <w:t>662,692.58</w:t>
      </w:r>
      <w:r w:rsidRPr="00857916">
        <w:rPr>
          <w:rFonts w:ascii="仿宋_GB2312" w:eastAsia="仿宋_GB2312" w:hAnsi="Times New Roman" w:cs="仿宋_GB2312" w:hint="eastAsia"/>
          <w:sz w:val="30"/>
          <w:szCs w:val="30"/>
          <w:lang w:val="zh-CN"/>
        </w:rPr>
        <w:t>元，与</w:t>
      </w:r>
      <w:r w:rsidRPr="00857916">
        <w:rPr>
          <w:rFonts w:ascii="Times New Roman" w:eastAsia="仿宋_GB2312" w:hAnsi="Times New Roman" w:cs="Times New Roman"/>
          <w:sz w:val="30"/>
          <w:szCs w:val="30"/>
        </w:rPr>
        <w:t>2019</w:t>
      </w:r>
      <w:r w:rsidRPr="00857916">
        <w:rPr>
          <w:rFonts w:ascii="仿宋_GB2312" w:eastAsia="仿宋_GB2312" w:hAnsi="Times New Roman" w:cs="仿宋_GB2312" w:hint="eastAsia"/>
          <w:sz w:val="30"/>
          <w:szCs w:val="30"/>
          <w:lang w:val="zh-CN"/>
        </w:rPr>
        <w:t>年决算相比减少</w:t>
      </w:r>
      <w:r w:rsidRPr="00857916">
        <w:rPr>
          <w:rFonts w:ascii="Times New Roman" w:eastAsia="仿宋_GB2312" w:hAnsi="Times New Roman" w:cs="Times New Roman"/>
          <w:sz w:val="30"/>
          <w:szCs w:val="30"/>
        </w:rPr>
        <w:lastRenderedPageBreak/>
        <w:t>3,582.50</w:t>
      </w:r>
      <w:r w:rsidRPr="00857916">
        <w:rPr>
          <w:rFonts w:ascii="仿宋_GB2312" w:eastAsia="仿宋_GB2312" w:hAnsi="Times New Roman" w:cs="仿宋_GB2312" w:hint="eastAsia"/>
          <w:sz w:val="30"/>
          <w:szCs w:val="30"/>
          <w:lang w:val="zh-CN"/>
        </w:rPr>
        <w:t>元，主要原因是：公用支出减少。</w:t>
      </w:r>
    </w:p>
    <w:p w:rsidR="00857916" w:rsidRPr="00857916" w:rsidRDefault="00857916" w:rsidP="00857916">
      <w:pPr>
        <w:autoSpaceDE w:val="0"/>
        <w:autoSpaceDN w:val="0"/>
        <w:adjustRightInd w:val="0"/>
        <w:spacing w:line="600" w:lineRule="exact"/>
        <w:ind w:firstLine="602"/>
        <w:jc w:val="left"/>
        <w:rPr>
          <w:rFonts w:ascii="Times New Roman" w:eastAsia="楷体" w:hAnsi="Times New Roman" w:cs="Times New Roman"/>
          <w:kern w:val="0"/>
          <w:sz w:val="30"/>
          <w:szCs w:val="30"/>
        </w:rPr>
      </w:pPr>
      <w:r w:rsidRPr="00857916">
        <w:rPr>
          <w:rFonts w:ascii="楷体" w:eastAsia="楷体" w:hAnsi="Times New Roman" w:cs="楷体" w:hint="eastAsia"/>
          <w:b/>
          <w:bCs/>
          <w:kern w:val="0"/>
          <w:sz w:val="30"/>
          <w:szCs w:val="30"/>
          <w:lang w:val="zh-CN"/>
        </w:rPr>
        <w:t>（二）具体情况</w:t>
      </w:r>
    </w:p>
    <w:p w:rsidR="00857916" w:rsidRPr="00857916" w:rsidRDefault="00857916" w:rsidP="00857916">
      <w:pPr>
        <w:autoSpaceDE w:val="0"/>
        <w:autoSpaceDN w:val="0"/>
        <w:adjustRightInd w:val="0"/>
        <w:spacing w:line="580" w:lineRule="exact"/>
        <w:ind w:firstLine="600"/>
        <w:jc w:val="left"/>
        <w:rPr>
          <w:rFonts w:ascii="Times New Roman" w:eastAsia="仿宋_GB2312" w:hAnsi="Times New Roman" w:cs="Times New Roman"/>
          <w:sz w:val="30"/>
          <w:szCs w:val="30"/>
        </w:rPr>
      </w:pPr>
      <w:r w:rsidRPr="00857916">
        <w:rPr>
          <w:rFonts w:ascii="仿宋_GB2312" w:eastAsia="仿宋_GB2312" w:hAnsi="Times New Roman" w:cs="仿宋_GB2312"/>
          <w:sz w:val="30"/>
          <w:szCs w:val="30"/>
          <w:lang w:val="zh-CN"/>
        </w:rPr>
        <w:t>1</w:t>
      </w:r>
      <w:r w:rsidRPr="00857916">
        <w:rPr>
          <w:rFonts w:ascii="仿宋_GB2312" w:eastAsia="仿宋_GB2312" w:hAnsi="Times New Roman" w:cs="仿宋_GB2312" w:hint="eastAsia"/>
          <w:sz w:val="30"/>
          <w:szCs w:val="30"/>
          <w:lang w:val="zh-CN"/>
        </w:rPr>
        <w:t>、</w:t>
      </w:r>
      <w:r w:rsidRPr="00857916">
        <w:rPr>
          <w:rFonts w:ascii="Calibri" w:eastAsia="仿宋_GB2312" w:hAnsi="Calibri" w:cs="Calibri"/>
          <w:sz w:val="30"/>
          <w:szCs w:val="30"/>
        </w:rPr>
        <w:t>“</w:t>
      </w:r>
      <w:r w:rsidRPr="00857916">
        <w:rPr>
          <w:rFonts w:ascii="仿宋_GB2312" w:eastAsia="仿宋_GB2312" w:hAnsi="Calibri" w:cs="仿宋_GB2312" w:hint="eastAsia"/>
          <w:sz w:val="30"/>
          <w:szCs w:val="30"/>
          <w:lang w:val="zh-CN"/>
        </w:rPr>
        <w:t>灾害防治及应急管理支出</w:t>
      </w:r>
      <w:r w:rsidRPr="00857916">
        <w:rPr>
          <w:rFonts w:ascii="Calibri" w:eastAsia="仿宋_GB2312" w:hAnsi="Calibri" w:cs="Calibri"/>
          <w:sz w:val="30"/>
          <w:szCs w:val="30"/>
        </w:rPr>
        <w:t>”</w:t>
      </w:r>
      <w:r w:rsidRPr="00857916">
        <w:rPr>
          <w:rFonts w:ascii="仿宋_GB2312" w:eastAsia="仿宋_GB2312" w:hAnsi="Calibri" w:cs="仿宋_GB2312"/>
          <w:sz w:val="30"/>
          <w:szCs w:val="30"/>
          <w:lang w:val="zh-CN"/>
        </w:rPr>
        <w:t>662,692.58</w:t>
      </w:r>
      <w:r w:rsidRPr="00857916">
        <w:rPr>
          <w:rFonts w:ascii="仿宋_GB2312" w:eastAsia="仿宋_GB2312" w:hAnsi="Calibri" w:cs="仿宋_GB2312" w:hint="eastAsia"/>
          <w:sz w:val="30"/>
          <w:szCs w:val="30"/>
          <w:lang w:val="zh-CN"/>
        </w:rPr>
        <w:t>元，其中：</w:t>
      </w:r>
    </w:p>
    <w:p w:rsidR="00857916" w:rsidRPr="00857916" w:rsidRDefault="00857916" w:rsidP="00857916">
      <w:pPr>
        <w:autoSpaceDE w:val="0"/>
        <w:autoSpaceDN w:val="0"/>
        <w:adjustRightInd w:val="0"/>
        <w:spacing w:line="580" w:lineRule="exact"/>
        <w:ind w:firstLine="600"/>
        <w:jc w:val="left"/>
        <w:rPr>
          <w:rFonts w:ascii="Times New Roman" w:eastAsia="仿宋_GB2312" w:hAnsi="Times New Roman" w:cs="Times New Roman"/>
          <w:sz w:val="30"/>
          <w:szCs w:val="30"/>
        </w:rPr>
      </w:pPr>
      <w:r w:rsidRPr="00857916">
        <w:rPr>
          <w:rFonts w:ascii="仿宋_GB2312" w:eastAsia="仿宋_GB2312" w:hAnsi="Times New Roman" w:cs="仿宋_GB2312"/>
          <w:sz w:val="30"/>
          <w:szCs w:val="30"/>
          <w:lang w:val="zh-CN"/>
        </w:rPr>
        <w:t xml:space="preserve"> </w:t>
      </w:r>
      <w:r w:rsidRPr="00857916">
        <w:rPr>
          <w:rFonts w:ascii="Calibri" w:eastAsia="仿宋_GB2312" w:hAnsi="Calibri" w:cs="Calibri"/>
          <w:sz w:val="30"/>
          <w:szCs w:val="30"/>
        </w:rPr>
        <w:t>“</w:t>
      </w:r>
      <w:r w:rsidRPr="00857916">
        <w:rPr>
          <w:rFonts w:ascii="仿宋_GB2312" w:eastAsia="仿宋_GB2312" w:hAnsi="Calibri" w:cs="仿宋_GB2312" w:hint="eastAsia"/>
          <w:sz w:val="30"/>
          <w:szCs w:val="30"/>
          <w:lang w:val="zh-CN"/>
        </w:rPr>
        <w:t>自然灾害救灾及恢复重建支出</w:t>
      </w:r>
      <w:r w:rsidRPr="00857916">
        <w:rPr>
          <w:rFonts w:ascii="Calibri" w:eastAsia="仿宋_GB2312" w:hAnsi="Calibri" w:cs="Calibri"/>
          <w:sz w:val="30"/>
          <w:szCs w:val="30"/>
        </w:rPr>
        <w:t>”</w:t>
      </w:r>
      <w:r w:rsidRPr="00857916">
        <w:rPr>
          <w:rFonts w:ascii="仿宋_GB2312" w:eastAsia="仿宋_GB2312" w:hAnsi="Calibri" w:cs="仿宋_GB2312"/>
          <w:sz w:val="30"/>
          <w:szCs w:val="30"/>
          <w:lang w:val="zh-CN"/>
        </w:rPr>
        <w:t>662,692.58</w:t>
      </w:r>
      <w:r w:rsidRPr="00857916">
        <w:rPr>
          <w:rFonts w:ascii="仿宋_GB2312" w:eastAsia="仿宋_GB2312" w:hAnsi="Calibri" w:cs="仿宋_GB2312" w:hint="eastAsia"/>
          <w:sz w:val="30"/>
          <w:szCs w:val="30"/>
          <w:lang w:val="zh-CN"/>
        </w:rPr>
        <w:t>元，包括</w:t>
      </w:r>
      <w:r w:rsidRPr="00857916">
        <w:rPr>
          <w:rFonts w:ascii="Calibri" w:eastAsia="仿宋_GB2312" w:hAnsi="Calibri" w:cs="Calibri"/>
          <w:sz w:val="30"/>
          <w:szCs w:val="30"/>
        </w:rPr>
        <w:t>“</w:t>
      </w:r>
      <w:r w:rsidRPr="00857916">
        <w:rPr>
          <w:rFonts w:ascii="仿宋_GB2312" w:eastAsia="仿宋_GB2312" w:hAnsi="Calibri" w:cs="仿宋_GB2312" w:hint="eastAsia"/>
          <w:sz w:val="30"/>
          <w:szCs w:val="30"/>
          <w:lang w:val="zh-CN"/>
        </w:rPr>
        <w:t>地方自然灾害生活补助</w:t>
      </w:r>
      <w:r w:rsidRPr="00857916">
        <w:rPr>
          <w:rFonts w:ascii="Calibri" w:eastAsia="仿宋_GB2312" w:hAnsi="Calibri" w:cs="Calibri"/>
          <w:sz w:val="30"/>
          <w:szCs w:val="30"/>
        </w:rPr>
        <w:t>”</w:t>
      </w:r>
      <w:r w:rsidRPr="00857916">
        <w:rPr>
          <w:rFonts w:ascii="仿宋_GB2312" w:eastAsia="仿宋_GB2312" w:hAnsi="Calibri" w:cs="仿宋_GB2312"/>
          <w:sz w:val="30"/>
          <w:szCs w:val="30"/>
          <w:lang w:val="zh-CN"/>
        </w:rPr>
        <w:t>662,692.58</w:t>
      </w:r>
      <w:r w:rsidRPr="00857916">
        <w:rPr>
          <w:rFonts w:ascii="仿宋_GB2312" w:eastAsia="仿宋_GB2312" w:hAnsi="Calibri" w:cs="仿宋_GB2312" w:hint="eastAsia"/>
          <w:sz w:val="30"/>
          <w:szCs w:val="30"/>
          <w:lang w:val="zh-CN"/>
        </w:rPr>
        <w:t>元，主要用于：管理机构人员支出及公用支出。</w:t>
      </w:r>
      <w:r w:rsidRPr="00857916">
        <w:rPr>
          <w:rFonts w:ascii="仿宋_GB2312" w:eastAsia="仿宋_GB2312" w:hAnsi="Calibri" w:cs="仿宋_GB2312"/>
          <w:sz w:val="30"/>
          <w:szCs w:val="30"/>
          <w:lang w:val="zh-CN"/>
        </w:rPr>
        <w:t xml:space="preserve"> </w:t>
      </w:r>
    </w:p>
    <w:p w:rsidR="00857916" w:rsidRPr="00857916" w:rsidRDefault="00857916" w:rsidP="00857916">
      <w:pPr>
        <w:autoSpaceDE w:val="0"/>
        <w:autoSpaceDN w:val="0"/>
        <w:adjustRightInd w:val="0"/>
        <w:spacing w:line="580" w:lineRule="exact"/>
        <w:ind w:firstLine="602"/>
        <w:jc w:val="left"/>
        <w:rPr>
          <w:rFonts w:ascii="黑体" w:eastAsia="黑体" w:hAnsi="黑体" w:cs="Times New Roman"/>
          <w:bCs/>
          <w:sz w:val="30"/>
          <w:szCs w:val="30"/>
        </w:rPr>
      </w:pPr>
      <w:r w:rsidRPr="00857916">
        <w:rPr>
          <w:rFonts w:ascii="黑体" w:eastAsia="黑体" w:hAnsi="黑体" w:cs="楷体_GB2312" w:hint="eastAsia"/>
          <w:bCs/>
          <w:sz w:val="30"/>
          <w:szCs w:val="30"/>
          <w:lang w:val="zh-CN"/>
        </w:rPr>
        <w:t>六、一般公共预算财政拨款基本支出决算情况</w:t>
      </w:r>
    </w:p>
    <w:p w:rsidR="00857916" w:rsidRPr="00857916" w:rsidRDefault="00857916" w:rsidP="00857916">
      <w:pPr>
        <w:autoSpaceDE w:val="0"/>
        <w:autoSpaceDN w:val="0"/>
        <w:adjustRightInd w:val="0"/>
        <w:spacing w:line="580" w:lineRule="exact"/>
        <w:ind w:firstLine="600"/>
        <w:jc w:val="left"/>
        <w:rPr>
          <w:rFonts w:ascii="Times New Roman" w:eastAsia="仿宋_GB2312" w:hAnsi="Times New Roman" w:cs="Times New Roman"/>
          <w:sz w:val="30"/>
          <w:szCs w:val="30"/>
        </w:rPr>
      </w:pPr>
      <w:r w:rsidRPr="00857916">
        <w:rPr>
          <w:rFonts w:ascii="仿宋_GB2312" w:eastAsia="仿宋_GB2312" w:hAnsi="Times New Roman" w:cs="仿宋_GB2312" w:hint="eastAsia"/>
          <w:sz w:val="30"/>
          <w:szCs w:val="30"/>
          <w:lang w:val="zh-CN"/>
        </w:rPr>
        <w:t>天津市滨海新区塘沽救灾物资储备站</w:t>
      </w:r>
      <w:r w:rsidRPr="00857916">
        <w:rPr>
          <w:rFonts w:ascii="Times New Roman" w:eastAsia="仿宋_GB2312" w:hAnsi="Times New Roman" w:cs="Times New Roman"/>
          <w:sz w:val="30"/>
          <w:szCs w:val="30"/>
        </w:rPr>
        <w:t>2020</w:t>
      </w:r>
      <w:r w:rsidRPr="00857916">
        <w:rPr>
          <w:rFonts w:ascii="仿宋_GB2312" w:eastAsia="仿宋_GB2312" w:hAnsi="Times New Roman" w:cs="仿宋_GB2312" w:hint="eastAsia"/>
          <w:sz w:val="30"/>
          <w:szCs w:val="30"/>
          <w:lang w:val="zh-CN"/>
        </w:rPr>
        <w:t>年度部门决算一般公共预算财政拨款基本支出总计</w:t>
      </w:r>
      <w:r w:rsidRPr="00857916">
        <w:rPr>
          <w:rFonts w:ascii="Times New Roman" w:eastAsia="仿宋_GB2312" w:hAnsi="Times New Roman" w:cs="Times New Roman"/>
          <w:sz w:val="30"/>
          <w:szCs w:val="30"/>
        </w:rPr>
        <w:t>662,692.58</w:t>
      </w:r>
      <w:r w:rsidRPr="00857916">
        <w:rPr>
          <w:rFonts w:ascii="仿宋_GB2312" w:eastAsia="仿宋_GB2312" w:hAnsi="Times New Roman" w:cs="仿宋_GB2312" w:hint="eastAsia"/>
          <w:sz w:val="30"/>
          <w:szCs w:val="30"/>
          <w:lang w:val="zh-CN"/>
        </w:rPr>
        <w:t>元，与</w:t>
      </w:r>
      <w:r w:rsidRPr="00857916">
        <w:rPr>
          <w:rFonts w:ascii="Times New Roman" w:eastAsia="仿宋_GB2312" w:hAnsi="Times New Roman" w:cs="Times New Roman"/>
          <w:sz w:val="30"/>
          <w:szCs w:val="30"/>
        </w:rPr>
        <w:t>2019</w:t>
      </w:r>
      <w:r w:rsidRPr="00857916">
        <w:rPr>
          <w:rFonts w:ascii="仿宋_GB2312" w:eastAsia="仿宋_GB2312" w:hAnsi="Times New Roman" w:cs="仿宋_GB2312" w:hint="eastAsia"/>
          <w:sz w:val="30"/>
          <w:szCs w:val="30"/>
          <w:lang w:val="zh-CN"/>
        </w:rPr>
        <w:t>年决算相比减少</w:t>
      </w:r>
      <w:r w:rsidRPr="00857916">
        <w:rPr>
          <w:rFonts w:ascii="Times New Roman" w:eastAsia="仿宋_GB2312" w:hAnsi="Times New Roman" w:cs="Times New Roman"/>
          <w:sz w:val="30"/>
          <w:szCs w:val="30"/>
        </w:rPr>
        <w:t>3,582.50</w:t>
      </w:r>
      <w:r w:rsidRPr="00857916">
        <w:rPr>
          <w:rFonts w:ascii="仿宋_GB2312" w:eastAsia="仿宋_GB2312" w:hAnsi="Times New Roman" w:cs="仿宋_GB2312" w:hint="eastAsia"/>
          <w:sz w:val="30"/>
          <w:szCs w:val="30"/>
          <w:lang w:val="zh-CN"/>
        </w:rPr>
        <w:t>元，主要原因是：公用支出减少。具体情况如下：</w:t>
      </w:r>
    </w:p>
    <w:p w:rsidR="00857916" w:rsidRPr="00857916" w:rsidRDefault="00857916" w:rsidP="00857916">
      <w:pPr>
        <w:autoSpaceDE w:val="0"/>
        <w:autoSpaceDN w:val="0"/>
        <w:adjustRightInd w:val="0"/>
        <w:spacing w:line="580" w:lineRule="exact"/>
        <w:ind w:firstLine="600"/>
        <w:jc w:val="left"/>
        <w:rPr>
          <w:rFonts w:ascii="Times New Roman" w:eastAsia="仿宋_GB2312" w:hAnsi="Times New Roman" w:cs="Times New Roman"/>
          <w:sz w:val="30"/>
          <w:szCs w:val="30"/>
        </w:rPr>
      </w:pPr>
      <w:r w:rsidRPr="00857916">
        <w:rPr>
          <w:rFonts w:ascii="仿宋_GB2312" w:eastAsia="仿宋_GB2312" w:hAnsi="Times New Roman" w:cs="仿宋_GB2312"/>
          <w:sz w:val="30"/>
          <w:szCs w:val="30"/>
          <w:lang w:val="zh-CN"/>
        </w:rPr>
        <w:t>1</w:t>
      </w:r>
      <w:r w:rsidRPr="00857916">
        <w:rPr>
          <w:rFonts w:ascii="仿宋_GB2312" w:eastAsia="仿宋_GB2312" w:hAnsi="Times New Roman" w:cs="仿宋_GB2312" w:hint="eastAsia"/>
          <w:sz w:val="30"/>
          <w:szCs w:val="30"/>
          <w:lang w:val="zh-CN"/>
        </w:rPr>
        <w:t>、</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工资福利支出</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587,184.4</w:t>
      </w:r>
      <w:r w:rsidRPr="00857916">
        <w:rPr>
          <w:rFonts w:ascii="仿宋_GB2312" w:eastAsia="仿宋_GB2312" w:hAnsi="Times New Roman" w:cs="仿宋_GB2312" w:hint="eastAsia"/>
          <w:sz w:val="30"/>
          <w:szCs w:val="30"/>
          <w:lang w:val="zh-CN"/>
        </w:rPr>
        <w:t>元，其中</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基本工资</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107,062.00</w:t>
      </w:r>
      <w:r w:rsidRPr="00857916">
        <w:rPr>
          <w:rFonts w:ascii="仿宋_GB2312" w:eastAsia="仿宋_GB2312" w:hAnsi="Times New Roman" w:cs="仿宋_GB2312" w:hint="eastAsia"/>
          <w:sz w:val="30"/>
          <w:szCs w:val="30"/>
          <w:lang w:val="zh-CN"/>
        </w:rPr>
        <w:t>元，主要用于：岗位工资、薪级工资；</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津贴补贴</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37,017.20</w:t>
      </w:r>
      <w:r w:rsidRPr="00857916">
        <w:rPr>
          <w:rFonts w:ascii="仿宋_GB2312" w:eastAsia="仿宋_GB2312" w:hAnsi="Times New Roman" w:cs="仿宋_GB2312" w:hint="eastAsia"/>
          <w:sz w:val="30"/>
          <w:szCs w:val="30"/>
          <w:lang w:val="zh-CN"/>
        </w:rPr>
        <w:t>元，主要用于：物价补贴、回民补贴、集中供热采暖补贴、住房物业服务补贴、上下班交通补贴、通讯补贴、住房补贴；</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绩效工资</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157,896.00</w:t>
      </w:r>
      <w:r w:rsidRPr="00857916">
        <w:rPr>
          <w:rFonts w:ascii="仿宋_GB2312" w:eastAsia="仿宋_GB2312" w:hAnsi="Times New Roman" w:cs="仿宋_GB2312" w:hint="eastAsia"/>
          <w:sz w:val="30"/>
          <w:szCs w:val="30"/>
          <w:lang w:val="zh-CN"/>
        </w:rPr>
        <w:t>元，主要用于：基础性绩效工资、奖励性绩效工资；</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机关事业单位基本养老保险缴费</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42,209.28</w:t>
      </w:r>
      <w:r w:rsidRPr="00857916">
        <w:rPr>
          <w:rFonts w:ascii="仿宋_GB2312" w:eastAsia="仿宋_GB2312" w:hAnsi="Times New Roman" w:cs="仿宋_GB2312" w:hint="eastAsia"/>
          <w:sz w:val="30"/>
          <w:szCs w:val="30"/>
          <w:lang w:val="zh-CN"/>
        </w:rPr>
        <w:t>元，主要用于：职工基本养老保险；</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职业年金缴费</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21,104.64</w:t>
      </w:r>
      <w:r w:rsidRPr="00857916">
        <w:rPr>
          <w:rFonts w:ascii="仿宋_GB2312" w:eastAsia="仿宋_GB2312" w:hAnsi="Times New Roman" w:cs="仿宋_GB2312" w:hint="eastAsia"/>
          <w:sz w:val="30"/>
          <w:szCs w:val="30"/>
          <w:lang w:val="zh-CN"/>
        </w:rPr>
        <w:t>元，主要用于：职工职业年金；</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职工基本医疗保险缴费</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26,380.80</w:t>
      </w:r>
      <w:r w:rsidRPr="00857916">
        <w:rPr>
          <w:rFonts w:ascii="仿宋_GB2312" w:eastAsia="仿宋_GB2312" w:hAnsi="Times New Roman" w:cs="仿宋_GB2312" w:hint="eastAsia"/>
          <w:sz w:val="30"/>
          <w:szCs w:val="30"/>
          <w:lang w:val="zh-CN"/>
        </w:rPr>
        <w:t>元，主要用于：职工基本医疗保险；</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其他社会保障缴费</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3,957.48</w:t>
      </w:r>
      <w:r w:rsidRPr="00857916">
        <w:rPr>
          <w:rFonts w:ascii="仿宋_GB2312" w:eastAsia="仿宋_GB2312" w:hAnsi="Times New Roman" w:cs="仿宋_GB2312" w:hint="eastAsia"/>
          <w:sz w:val="30"/>
          <w:szCs w:val="30"/>
          <w:lang w:val="zh-CN"/>
        </w:rPr>
        <w:t>元，主要用于：职工生育保险、工伤保险、失业保险；</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住房公积金</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149,790.00</w:t>
      </w:r>
      <w:r w:rsidRPr="00857916">
        <w:rPr>
          <w:rFonts w:ascii="仿宋_GB2312" w:eastAsia="仿宋_GB2312" w:hAnsi="Times New Roman" w:cs="仿宋_GB2312" w:hint="eastAsia"/>
          <w:sz w:val="30"/>
          <w:szCs w:val="30"/>
          <w:lang w:val="zh-CN"/>
        </w:rPr>
        <w:t>元，主要用于：职工住房公积金、补充公积金；</w:t>
      </w:r>
      <w:r w:rsidRPr="00857916">
        <w:rPr>
          <w:rFonts w:ascii="仿宋_GB2312" w:eastAsia="仿宋_GB2312" w:hAnsi="Times New Roman" w:cs="仿宋_GB2312"/>
          <w:sz w:val="30"/>
          <w:szCs w:val="30"/>
          <w:lang w:val="zh-CN"/>
        </w:rPr>
        <w:t xml:space="preserve"> </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其他工资福利支出</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41,767.00</w:t>
      </w:r>
      <w:r w:rsidRPr="00857916">
        <w:rPr>
          <w:rFonts w:ascii="仿宋_GB2312" w:eastAsia="仿宋_GB2312" w:hAnsi="Times New Roman" w:cs="仿宋_GB2312" w:hint="eastAsia"/>
          <w:sz w:val="30"/>
          <w:szCs w:val="30"/>
          <w:lang w:val="zh-CN"/>
        </w:rPr>
        <w:t>元，主要用于：职工值班费、加班费。</w:t>
      </w:r>
    </w:p>
    <w:p w:rsidR="00857916" w:rsidRPr="00857916" w:rsidRDefault="00857916" w:rsidP="00857916">
      <w:pPr>
        <w:autoSpaceDE w:val="0"/>
        <w:autoSpaceDN w:val="0"/>
        <w:adjustRightInd w:val="0"/>
        <w:spacing w:line="580" w:lineRule="exact"/>
        <w:ind w:firstLine="600"/>
        <w:jc w:val="left"/>
        <w:rPr>
          <w:rFonts w:ascii="Times New Roman" w:eastAsia="仿宋_GB2312" w:hAnsi="Times New Roman" w:cs="Times New Roman"/>
          <w:sz w:val="30"/>
          <w:szCs w:val="30"/>
        </w:rPr>
      </w:pPr>
      <w:r w:rsidRPr="00857916">
        <w:rPr>
          <w:rFonts w:ascii="仿宋_GB2312" w:eastAsia="仿宋_GB2312" w:hAnsi="Times New Roman" w:cs="仿宋_GB2312"/>
          <w:sz w:val="30"/>
          <w:szCs w:val="30"/>
          <w:lang w:val="zh-CN"/>
        </w:rPr>
        <w:lastRenderedPageBreak/>
        <w:t>2</w:t>
      </w:r>
      <w:r w:rsidRPr="00857916">
        <w:rPr>
          <w:rFonts w:ascii="仿宋_GB2312" w:eastAsia="仿宋_GB2312" w:hAnsi="Times New Roman" w:cs="仿宋_GB2312" w:hint="eastAsia"/>
          <w:sz w:val="30"/>
          <w:szCs w:val="30"/>
          <w:lang w:val="zh-CN"/>
        </w:rPr>
        <w:t>、</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对个人和家庭的补助</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8,905.2</w:t>
      </w:r>
      <w:r w:rsidRPr="00857916">
        <w:rPr>
          <w:rFonts w:ascii="仿宋_GB2312" w:eastAsia="仿宋_GB2312" w:hAnsi="Times New Roman" w:cs="仿宋_GB2312" w:hint="eastAsia"/>
          <w:sz w:val="30"/>
          <w:szCs w:val="30"/>
          <w:lang w:val="zh-CN"/>
        </w:rPr>
        <w:t>元，其中</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退休费</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8,905.20</w:t>
      </w:r>
      <w:r w:rsidRPr="00857916">
        <w:rPr>
          <w:rFonts w:ascii="仿宋_GB2312" w:eastAsia="仿宋_GB2312" w:hAnsi="Times New Roman" w:cs="仿宋_GB2312" w:hint="eastAsia"/>
          <w:sz w:val="30"/>
          <w:szCs w:val="30"/>
          <w:lang w:val="zh-CN"/>
        </w:rPr>
        <w:t>元，主要用于：新区补贴、集中供热采暖补贴、住房物业服务补贴、住房补贴。</w:t>
      </w:r>
    </w:p>
    <w:p w:rsidR="00857916" w:rsidRPr="00857916" w:rsidRDefault="00857916" w:rsidP="00857916">
      <w:pPr>
        <w:autoSpaceDE w:val="0"/>
        <w:autoSpaceDN w:val="0"/>
        <w:adjustRightInd w:val="0"/>
        <w:spacing w:line="580" w:lineRule="exact"/>
        <w:ind w:firstLine="600"/>
        <w:jc w:val="left"/>
        <w:rPr>
          <w:rFonts w:ascii="Times New Roman" w:eastAsia="仿宋_GB2312" w:hAnsi="Times New Roman" w:cs="Times New Roman"/>
          <w:sz w:val="30"/>
          <w:szCs w:val="30"/>
        </w:rPr>
      </w:pPr>
      <w:r w:rsidRPr="00857916">
        <w:rPr>
          <w:rFonts w:ascii="仿宋_GB2312" w:eastAsia="仿宋_GB2312" w:hAnsi="Times New Roman" w:cs="仿宋_GB2312"/>
          <w:sz w:val="30"/>
          <w:szCs w:val="30"/>
          <w:lang w:val="zh-CN"/>
        </w:rPr>
        <w:t>3</w:t>
      </w:r>
      <w:r w:rsidRPr="00857916">
        <w:rPr>
          <w:rFonts w:ascii="仿宋_GB2312" w:eastAsia="仿宋_GB2312" w:hAnsi="Times New Roman" w:cs="仿宋_GB2312" w:hint="eastAsia"/>
          <w:sz w:val="30"/>
          <w:szCs w:val="30"/>
          <w:lang w:val="zh-CN"/>
        </w:rPr>
        <w:t>、</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商品和服务支出</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66,602.98</w:t>
      </w:r>
      <w:r w:rsidRPr="00857916">
        <w:rPr>
          <w:rFonts w:ascii="仿宋_GB2312" w:eastAsia="仿宋_GB2312" w:hAnsi="Times New Roman" w:cs="仿宋_GB2312" w:hint="eastAsia"/>
          <w:sz w:val="30"/>
          <w:szCs w:val="30"/>
          <w:lang w:val="zh-CN"/>
        </w:rPr>
        <w:t>元，其中</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办公费</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13,274.80</w:t>
      </w:r>
      <w:r w:rsidRPr="00857916">
        <w:rPr>
          <w:rFonts w:ascii="仿宋_GB2312" w:eastAsia="仿宋_GB2312" w:hAnsi="Times New Roman" w:cs="仿宋_GB2312" w:hint="eastAsia"/>
          <w:sz w:val="30"/>
          <w:szCs w:val="30"/>
          <w:lang w:val="zh-CN"/>
        </w:rPr>
        <w:t>元，主要用于：办公用品；</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委托业务费</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21,000.00</w:t>
      </w:r>
      <w:r w:rsidRPr="00857916">
        <w:rPr>
          <w:rFonts w:ascii="仿宋_GB2312" w:eastAsia="仿宋_GB2312" w:hAnsi="Times New Roman" w:cs="仿宋_GB2312" w:hint="eastAsia"/>
          <w:sz w:val="30"/>
          <w:szCs w:val="30"/>
          <w:lang w:val="zh-CN"/>
        </w:rPr>
        <w:t>元，主要用于：委托财务记账；</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工会经费</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8,980.00</w:t>
      </w:r>
      <w:r w:rsidRPr="00857916">
        <w:rPr>
          <w:rFonts w:ascii="仿宋_GB2312" w:eastAsia="仿宋_GB2312" w:hAnsi="Times New Roman" w:cs="仿宋_GB2312" w:hint="eastAsia"/>
          <w:sz w:val="30"/>
          <w:szCs w:val="30"/>
          <w:lang w:val="zh-CN"/>
        </w:rPr>
        <w:t>元，主要用于：职工工会经费；</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福利费</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4,435.20</w:t>
      </w:r>
      <w:r w:rsidRPr="00857916">
        <w:rPr>
          <w:rFonts w:ascii="仿宋_GB2312" w:eastAsia="仿宋_GB2312" w:hAnsi="Times New Roman" w:cs="仿宋_GB2312" w:hint="eastAsia"/>
          <w:sz w:val="30"/>
          <w:szCs w:val="30"/>
          <w:lang w:val="zh-CN"/>
        </w:rPr>
        <w:t>元，主要用于：退休人员防暑降温费、体检费；</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税金及附加费用</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3,072.98</w:t>
      </w:r>
      <w:r w:rsidRPr="00857916">
        <w:rPr>
          <w:rFonts w:ascii="仿宋_GB2312" w:eastAsia="仿宋_GB2312" w:hAnsi="Times New Roman" w:cs="仿宋_GB2312" w:hint="eastAsia"/>
          <w:sz w:val="30"/>
          <w:szCs w:val="30"/>
          <w:lang w:val="zh-CN"/>
        </w:rPr>
        <w:t>元，主要用于：残疾人保障金；</w:t>
      </w:r>
      <w:r w:rsidRPr="00857916">
        <w:rPr>
          <w:rFonts w:ascii="Times New Roman" w:eastAsia="仿宋_GB2312" w:hAnsi="Times New Roman" w:cs="Times New Roman"/>
          <w:sz w:val="30"/>
          <w:szCs w:val="30"/>
        </w:rPr>
        <w:t>“</w:t>
      </w:r>
      <w:r w:rsidRPr="00857916">
        <w:rPr>
          <w:rFonts w:ascii="仿宋_GB2312" w:eastAsia="仿宋_GB2312" w:hAnsi="Times New Roman" w:cs="仿宋_GB2312" w:hint="eastAsia"/>
          <w:sz w:val="30"/>
          <w:szCs w:val="30"/>
          <w:lang w:val="zh-CN"/>
        </w:rPr>
        <w:t>其他商品和服务支出</w:t>
      </w:r>
      <w:r w:rsidRPr="00857916">
        <w:rPr>
          <w:rFonts w:ascii="Times New Roman" w:eastAsia="仿宋_GB2312" w:hAnsi="Times New Roman" w:cs="Times New Roman"/>
          <w:sz w:val="30"/>
          <w:szCs w:val="30"/>
        </w:rPr>
        <w:t>”</w:t>
      </w:r>
      <w:r w:rsidRPr="00857916">
        <w:rPr>
          <w:rFonts w:ascii="仿宋_GB2312" w:eastAsia="仿宋_GB2312" w:hAnsi="Times New Roman" w:cs="仿宋_GB2312"/>
          <w:sz w:val="30"/>
          <w:szCs w:val="30"/>
          <w:lang w:val="zh-CN"/>
        </w:rPr>
        <w:t>15,840.00</w:t>
      </w:r>
      <w:r w:rsidRPr="00857916">
        <w:rPr>
          <w:rFonts w:ascii="仿宋_GB2312" w:eastAsia="仿宋_GB2312" w:hAnsi="Times New Roman" w:cs="仿宋_GB2312" w:hint="eastAsia"/>
          <w:sz w:val="30"/>
          <w:szCs w:val="30"/>
          <w:lang w:val="zh-CN"/>
        </w:rPr>
        <w:t>元，主要用于：职工小伙食。</w:t>
      </w:r>
    </w:p>
    <w:p w:rsidR="00857916" w:rsidRPr="00857916" w:rsidRDefault="00857916" w:rsidP="00857916">
      <w:pPr>
        <w:autoSpaceDE w:val="0"/>
        <w:autoSpaceDN w:val="0"/>
        <w:adjustRightInd w:val="0"/>
        <w:spacing w:line="580" w:lineRule="exact"/>
        <w:ind w:firstLine="602"/>
        <w:jc w:val="left"/>
        <w:rPr>
          <w:rFonts w:ascii="黑体" w:eastAsia="黑体" w:hAnsi="黑体" w:cs="Times New Roman"/>
          <w:bCs/>
          <w:sz w:val="30"/>
          <w:szCs w:val="30"/>
        </w:rPr>
      </w:pPr>
      <w:r w:rsidRPr="00857916">
        <w:rPr>
          <w:rFonts w:ascii="黑体" w:eastAsia="黑体" w:hAnsi="黑体" w:cs="楷体_GB2312" w:hint="eastAsia"/>
          <w:bCs/>
          <w:sz w:val="30"/>
          <w:szCs w:val="30"/>
          <w:lang w:val="zh-CN"/>
        </w:rPr>
        <w:t>七、政府性基金预算财政拨款收支决算情况</w:t>
      </w:r>
    </w:p>
    <w:p w:rsidR="00857916" w:rsidRPr="00857916" w:rsidRDefault="00857916" w:rsidP="00857916">
      <w:pPr>
        <w:autoSpaceDE w:val="0"/>
        <w:autoSpaceDN w:val="0"/>
        <w:adjustRightInd w:val="0"/>
        <w:spacing w:line="580" w:lineRule="exact"/>
        <w:ind w:firstLine="600"/>
        <w:jc w:val="left"/>
        <w:rPr>
          <w:rFonts w:ascii="Times New Roman" w:eastAsia="仿宋_GB2312" w:hAnsi="Times New Roman" w:cs="Times New Roman"/>
          <w:sz w:val="30"/>
          <w:szCs w:val="30"/>
        </w:rPr>
      </w:pPr>
      <w:r w:rsidRPr="00857916">
        <w:rPr>
          <w:rFonts w:ascii="仿宋_GB2312" w:eastAsia="仿宋_GB2312" w:hAnsi="Times New Roman" w:cs="仿宋_GB2312" w:hint="eastAsia"/>
          <w:sz w:val="30"/>
          <w:szCs w:val="30"/>
          <w:lang w:val="zh-CN"/>
        </w:rPr>
        <w:t>天津市滨海新区塘沽救灾物资储备站</w:t>
      </w:r>
      <w:r w:rsidRPr="00857916">
        <w:rPr>
          <w:rFonts w:ascii="Times New Roman" w:eastAsia="仿宋_GB2312" w:hAnsi="Times New Roman" w:cs="Times New Roman"/>
          <w:sz w:val="30"/>
          <w:szCs w:val="30"/>
        </w:rPr>
        <w:t>2020</w:t>
      </w:r>
      <w:r w:rsidRPr="00857916">
        <w:rPr>
          <w:rFonts w:ascii="仿宋_GB2312" w:eastAsia="仿宋_GB2312" w:hAnsi="Times New Roman" w:cs="仿宋_GB2312" w:hint="eastAsia"/>
          <w:sz w:val="30"/>
          <w:szCs w:val="30"/>
          <w:lang w:val="zh-CN"/>
        </w:rPr>
        <w:t>年度无政府性基金预算财政拨款收入、支出和结转结余。</w:t>
      </w:r>
    </w:p>
    <w:p w:rsidR="00857916" w:rsidRPr="00857916" w:rsidRDefault="00857916" w:rsidP="00244AE9">
      <w:pPr>
        <w:autoSpaceDE w:val="0"/>
        <w:autoSpaceDN w:val="0"/>
        <w:adjustRightInd w:val="0"/>
        <w:spacing w:line="580" w:lineRule="exact"/>
        <w:ind w:firstLine="602"/>
        <w:jc w:val="left"/>
        <w:rPr>
          <w:rFonts w:ascii="黑体" w:eastAsia="黑体" w:hAnsi="黑体" w:cs="楷体_GB2312"/>
          <w:bCs/>
          <w:sz w:val="30"/>
          <w:szCs w:val="30"/>
          <w:lang w:val="zh-CN"/>
        </w:rPr>
      </w:pPr>
      <w:r w:rsidRPr="00857916">
        <w:rPr>
          <w:rFonts w:ascii="黑体" w:eastAsia="黑体" w:hAnsi="黑体" w:cs="楷体_GB2312" w:hint="eastAsia"/>
          <w:bCs/>
          <w:sz w:val="30"/>
          <w:szCs w:val="30"/>
          <w:lang w:val="zh-CN"/>
        </w:rPr>
        <w:t>八、一般公共预算财政拨款</w:t>
      </w:r>
      <w:r w:rsidRPr="00857916">
        <w:rPr>
          <w:rFonts w:ascii="黑体" w:eastAsia="黑体" w:hAnsi="黑体" w:cs="楷体_GB2312"/>
          <w:bCs/>
          <w:sz w:val="30"/>
          <w:szCs w:val="30"/>
          <w:lang w:val="zh-CN"/>
        </w:rPr>
        <w:t>“</w:t>
      </w:r>
      <w:r w:rsidRPr="00857916">
        <w:rPr>
          <w:rFonts w:ascii="黑体" w:eastAsia="黑体" w:hAnsi="黑体" w:cs="楷体_GB2312" w:hint="eastAsia"/>
          <w:bCs/>
          <w:sz w:val="30"/>
          <w:szCs w:val="30"/>
          <w:lang w:val="zh-CN"/>
        </w:rPr>
        <w:t>三公</w:t>
      </w:r>
      <w:r w:rsidRPr="00857916">
        <w:rPr>
          <w:rFonts w:ascii="黑体" w:eastAsia="黑体" w:hAnsi="黑体" w:cs="楷体_GB2312"/>
          <w:bCs/>
          <w:sz w:val="30"/>
          <w:szCs w:val="30"/>
          <w:lang w:val="zh-CN"/>
        </w:rPr>
        <w:t>”</w:t>
      </w:r>
      <w:r w:rsidRPr="00857916">
        <w:rPr>
          <w:rFonts w:ascii="黑体" w:eastAsia="黑体" w:hAnsi="黑体" w:cs="楷体_GB2312" w:hint="eastAsia"/>
          <w:bCs/>
          <w:sz w:val="30"/>
          <w:szCs w:val="30"/>
          <w:lang w:val="zh-CN"/>
        </w:rPr>
        <w:t>经费支出决算情况</w:t>
      </w:r>
    </w:p>
    <w:p w:rsidR="00857916" w:rsidRPr="00857916" w:rsidRDefault="00857916" w:rsidP="00857916">
      <w:pPr>
        <w:autoSpaceDE w:val="0"/>
        <w:autoSpaceDN w:val="0"/>
        <w:adjustRightInd w:val="0"/>
        <w:spacing w:line="560" w:lineRule="exact"/>
        <w:ind w:firstLine="600"/>
        <w:jc w:val="left"/>
        <w:rPr>
          <w:rFonts w:ascii="Times New Roman" w:eastAsia="仿宋_GB2312" w:hAnsi="Times New Roman" w:cs="Times New Roman"/>
          <w:kern w:val="0"/>
          <w:sz w:val="30"/>
          <w:szCs w:val="30"/>
        </w:rPr>
      </w:pPr>
      <w:r w:rsidRPr="00857916">
        <w:rPr>
          <w:rFonts w:ascii="Times New Roman" w:eastAsia="楷体_GB2312" w:hAnsi="Times New Roman" w:cs="Times New Roman"/>
          <w:kern w:val="0"/>
          <w:sz w:val="30"/>
          <w:szCs w:val="30"/>
        </w:rPr>
        <w:t>2020</w:t>
      </w:r>
      <w:r w:rsidRPr="00857916">
        <w:rPr>
          <w:rFonts w:ascii="仿宋_GB2312" w:eastAsia="仿宋_GB2312" w:hAnsi="Times New Roman" w:cs="仿宋_GB2312" w:hint="eastAsia"/>
          <w:kern w:val="0"/>
          <w:sz w:val="30"/>
          <w:szCs w:val="30"/>
          <w:lang w:val="zh-CN"/>
        </w:rPr>
        <w:t>年一般公共预算财政拨款</w:t>
      </w:r>
      <w:r w:rsidRPr="00857916">
        <w:rPr>
          <w:rFonts w:ascii="Times New Roman" w:eastAsia="仿宋_GB2312" w:hAnsi="Times New Roman" w:cs="Times New Roman"/>
          <w:kern w:val="0"/>
          <w:sz w:val="30"/>
          <w:szCs w:val="30"/>
        </w:rPr>
        <w:t>“</w:t>
      </w:r>
      <w:r w:rsidRPr="00857916">
        <w:rPr>
          <w:rFonts w:ascii="仿宋_GB2312" w:eastAsia="仿宋_GB2312" w:hAnsi="Times New Roman" w:cs="仿宋_GB2312" w:hint="eastAsia"/>
          <w:kern w:val="0"/>
          <w:sz w:val="30"/>
          <w:szCs w:val="30"/>
          <w:lang w:val="zh-CN"/>
        </w:rPr>
        <w:t>三公</w:t>
      </w:r>
      <w:r w:rsidRPr="00857916">
        <w:rPr>
          <w:rFonts w:ascii="Times New Roman" w:eastAsia="仿宋_GB2312" w:hAnsi="Times New Roman" w:cs="Times New Roman"/>
          <w:kern w:val="0"/>
          <w:sz w:val="30"/>
          <w:szCs w:val="30"/>
        </w:rPr>
        <w:t>”</w:t>
      </w:r>
      <w:r w:rsidRPr="00857916">
        <w:rPr>
          <w:rFonts w:ascii="仿宋_GB2312" w:eastAsia="仿宋_GB2312" w:hAnsi="Times New Roman" w:cs="仿宋_GB2312" w:hint="eastAsia"/>
          <w:kern w:val="0"/>
          <w:sz w:val="30"/>
          <w:szCs w:val="30"/>
          <w:lang w:val="zh-CN"/>
        </w:rPr>
        <w:t>经费决算</w:t>
      </w:r>
      <w:r w:rsidRPr="00857916">
        <w:rPr>
          <w:rFonts w:ascii="Times New Roman" w:eastAsia="仿宋_GB2312" w:hAnsi="Times New Roman" w:cs="Times New Roman"/>
          <w:kern w:val="0"/>
          <w:sz w:val="30"/>
          <w:szCs w:val="30"/>
        </w:rPr>
        <w:t>0.00</w:t>
      </w:r>
      <w:r w:rsidRPr="00857916">
        <w:rPr>
          <w:rFonts w:ascii="仿宋_GB2312" w:eastAsia="仿宋_GB2312" w:hAnsi="Times New Roman" w:cs="仿宋_GB2312" w:hint="eastAsia"/>
          <w:kern w:val="0"/>
          <w:sz w:val="30"/>
          <w:szCs w:val="30"/>
          <w:lang w:val="zh-CN"/>
        </w:rPr>
        <w:t>元，与</w:t>
      </w:r>
      <w:r w:rsidRPr="00857916">
        <w:rPr>
          <w:rFonts w:ascii="Times New Roman" w:eastAsia="仿宋_GB2312" w:hAnsi="Times New Roman" w:cs="Times New Roman"/>
          <w:kern w:val="0"/>
          <w:sz w:val="30"/>
          <w:szCs w:val="30"/>
        </w:rPr>
        <w:t>2020</w:t>
      </w:r>
      <w:r w:rsidRPr="00857916">
        <w:rPr>
          <w:rFonts w:ascii="仿宋_GB2312" w:eastAsia="仿宋_GB2312" w:hAnsi="Times New Roman" w:cs="仿宋_GB2312" w:hint="eastAsia"/>
          <w:kern w:val="0"/>
          <w:sz w:val="30"/>
          <w:szCs w:val="30"/>
          <w:lang w:val="zh-CN"/>
        </w:rPr>
        <w:t>年预算相比持平，主要原因是本年度未用一般公共预算列支</w:t>
      </w:r>
      <w:r w:rsidRPr="00857916">
        <w:rPr>
          <w:rFonts w:ascii="仿宋_GB2312" w:eastAsia="仿宋_GB2312" w:hAnsi="Times New Roman" w:cs="仿宋_GB2312"/>
          <w:kern w:val="0"/>
          <w:sz w:val="30"/>
          <w:szCs w:val="30"/>
          <w:lang w:val="zh-CN"/>
        </w:rPr>
        <w:t>“</w:t>
      </w:r>
      <w:r w:rsidRPr="00857916">
        <w:rPr>
          <w:rFonts w:ascii="仿宋_GB2312" w:eastAsia="仿宋_GB2312" w:hAnsi="Times New Roman" w:cs="仿宋_GB2312" w:hint="eastAsia"/>
          <w:kern w:val="0"/>
          <w:sz w:val="30"/>
          <w:szCs w:val="30"/>
          <w:lang w:val="zh-CN"/>
        </w:rPr>
        <w:t>三公</w:t>
      </w:r>
      <w:r w:rsidRPr="00857916">
        <w:rPr>
          <w:rFonts w:ascii="仿宋_GB2312" w:eastAsia="仿宋_GB2312" w:hAnsi="Times New Roman" w:cs="仿宋_GB2312"/>
          <w:kern w:val="0"/>
          <w:sz w:val="30"/>
          <w:szCs w:val="30"/>
          <w:lang w:val="zh-CN"/>
        </w:rPr>
        <w:t>”</w:t>
      </w:r>
      <w:r w:rsidRPr="00857916">
        <w:rPr>
          <w:rFonts w:ascii="仿宋_GB2312" w:eastAsia="仿宋_GB2312" w:hAnsi="Times New Roman" w:cs="仿宋_GB2312" w:hint="eastAsia"/>
          <w:kern w:val="0"/>
          <w:sz w:val="30"/>
          <w:szCs w:val="30"/>
          <w:lang w:val="zh-CN"/>
        </w:rPr>
        <w:t>经费。具体情况：</w:t>
      </w:r>
    </w:p>
    <w:p w:rsidR="00857916" w:rsidRPr="00857916" w:rsidRDefault="00857916" w:rsidP="00857916">
      <w:pPr>
        <w:autoSpaceDE w:val="0"/>
        <w:autoSpaceDN w:val="0"/>
        <w:adjustRightInd w:val="0"/>
        <w:spacing w:line="560" w:lineRule="exact"/>
        <w:ind w:firstLine="600"/>
        <w:jc w:val="left"/>
        <w:rPr>
          <w:rFonts w:ascii="Times New Roman" w:eastAsia="仿宋_GB2312" w:hAnsi="Times New Roman" w:cs="Times New Roman"/>
          <w:kern w:val="0"/>
          <w:sz w:val="30"/>
          <w:szCs w:val="30"/>
        </w:rPr>
      </w:pPr>
      <w:r w:rsidRPr="00857916">
        <w:rPr>
          <w:rFonts w:ascii="仿宋_GB2312" w:eastAsia="仿宋_GB2312" w:hAnsi="Times New Roman" w:cs="仿宋_GB2312"/>
          <w:kern w:val="0"/>
          <w:sz w:val="30"/>
          <w:szCs w:val="30"/>
          <w:lang w:val="zh-CN"/>
        </w:rPr>
        <w:t>(</w:t>
      </w:r>
      <w:proofErr w:type="gramStart"/>
      <w:r w:rsidRPr="00857916">
        <w:rPr>
          <w:rFonts w:ascii="仿宋_GB2312" w:eastAsia="仿宋_GB2312" w:hAnsi="Times New Roman" w:cs="仿宋_GB2312" w:hint="eastAsia"/>
          <w:kern w:val="0"/>
          <w:sz w:val="30"/>
          <w:szCs w:val="30"/>
          <w:lang w:val="zh-CN"/>
        </w:rPr>
        <w:t>一</w:t>
      </w:r>
      <w:proofErr w:type="gramEnd"/>
      <w:r w:rsidRPr="00857916">
        <w:rPr>
          <w:rFonts w:ascii="仿宋_GB2312" w:eastAsia="仿宋_GB2312" w:hAnsi="Times New Roman" w:cs="仿宋_GB2312"/>
          <w:kern w:val="0"/>
          <w:sz w:val="30"/>
          <w:szCs w:val="30"/>
          <w:lang w:val="zh-CN"/>
        </w:rPr>
        <w:t>)</w:t>
      </w:r>
      <w:r w:rsidRPr="00857916">
        <w:rPr>
          <w:rFonts w:ascii="Times New Roman" w:eastAsia="仿宋_GB2312" w:hAnsi="Times New Roman" w:cs="Times New Roman"/>
          <w:kern w:val="0"/>
          <w:sz w:val="30"/>
          <w:szCs w:val="30"/>
        </w:rPr>
        <w:t>2020</w:t>
      </w:r>
      <w:r w:rsidRPr="00857916">
        <w:rPr>
          <w:rFonts w:ascii="仿宋_GB2312" w:eastAsia="仿宋_GB2312" w:hAnsi="Times New Roman" w:cs="仿宋_GB2312" w:hint="eastAsia"/>
          <w:kern w:val="0"/>
          <w:sz w:val="30"/>
          <w:szCs w:val="30"/>
          <w:lang w:val="zh-CN"/>
        </w:rPr>
        <w:t>年因公出国（境）费决算</w:t>
      </w:r>
      <w:r w:rsidRPr="00857916">
        <w:rPr>
          <w:rFonts w:ascii="Times New Roman" w:eastAsia="仿宋_GB2312" w:hAnsi="Times New Roman" w:cs="Times New Roman"/>
          <w:kern w:val="0"/>
          <w:sz w:val="30"/>
          <w:szCs w:val="30"/>
        </w:rPr>
        <w:t>0.00</w:t>
      </w:r>
      <w:r w:rsidRPr="00857916">
        <w:rPr>
          <w:rFonts w:ascii="仿宋_GB2312" w:eastAsia="仿宋_GB2312" w:hAnsi="Times New Roman" w:cs="仿宋_GB2312" w:hint="eastAsia"/>
          <w:kern w:val="0"/>
          <w:sz w:val="30"/>
          <w:szCs w:val="30"/>
          <w:lang w:val="zh-CN"/>
        </w:rPr>
        <w:t>元，与预算相比持平，主要原因是本年度未安排出国事项。</w:t>
      </w:r>
      <w:r w:rsidRPr="00857916">
        <w:rPr>
          <w:rFonts w:ascii="Times New Roman" w:eastAsia="仿宋_GB2312" w:hAnsi="Times New Roman" w:cs="Times New Roman"/>
          <w:kern w:val="0"/>
          <w:sz w:val="30"/>
          <w:szCs w:val="30"/>
        </w:rPr>
        <w:t>2020</w:t>
      </w:r>
      <w:r w:rsidRPr="00857916">
        <w:rPr>
          <w:rFonts w:ascii="仿宋_GB2312" w:eastAsia="仿宋_GB2312" w:hAnsi="Times New Roman" w:cs="仿宋_GB2312" w:hint="eastAsia"/>
          <w:kern w:val="0"/>
          <w:sz w:val="30"/>
          <w:szCs w:val="30"/>
          <w:lang w:val="zh-CN"/>
        </w:rPr>
        <w:t>年本单位组织的出国团组</w:t>
      </w:r>
      <w:r w:rsidRPr="00857916">
        <w:rPr>
          <w:rFonts w:ascii="Times New Roman" w:eastAsia="仿宋_GB2312" w:hAnsi="Times New Roman" w:cs="Times New Roman"/>
          <w:kern w:val="0"/>
          <w:sz w:val="30"/>
          <w:szCs w:val="30"/>
        </w:rPr>
        <w:t>0</w:t>
      </w:r>
      <w:r w:rsidRPr="00857916">
        <w:rPr>
          <w:rFonts w:ascii="仿宋_GB2312" w:eastAsia="仿宋_GB2312" w:hAnsi="Times New Roman" w:cs="仿宋_GB2312" w:hint="eastAsia"/>
          <w:kern w:val="0"/>
          <w:sz w:val="30"/>
          <w:szCs w:val="30"/>
          <w:lang w:val="zh-CN"/>
        </w:rPr>
        <w:t>个，出国</w:t>
      </w:r>
      <w:r w:rsidRPr="00857916">
        <w:rPr>
          <w:rFonts w:ascii="Times New Roman" w:eastAsia="仿宋_GB2312" w:hAnsi="Times New Roman" w:cs="Times New Roman"/>
          <w:kern w:val="0"/>
          <w:sz w:val="30"/>
          <w:szCs w:val="30"/>
        </w:rPr>
        <w:t>0</w:t>
      </w:r>
      <w:r w:rsidRPr="00857916">
        <w:rPr>
          <w:rFonts w:ascii="仿宋_GB2312" w:eastAsia="仿宋_GB2312" w:hAnsi="Times New Roman" w:cs="仿宋_GB2312" w:hint="eastAsia"/>
          <w:kern w:val="0"/>
          <w:sz w:val="30"/>
          <w:szCs w:val="30"/>
          <w:lang w:val="zh-CN"/>
        </w:rPr>
        <w:t>人次。</w:t>
      </w:r>
    </w:p>
    <w:p w:rsidR="00857916" w:rsidRPr="00857916" w:rsidRDefault="00857916" w:rsidP="00857916">
      <w:pPr>
        <w:autoSpaceDE w:val="0"/>
        <w:autoSpaceDN w:val="0"/>
        <w:adjustRightInd w:val="0"/>
        <w:spacing w:line="560" w:lineRule="exact"/>
        <w:ind w:firstLine="600"/>
        <w:rPr>
          <w:rFonts w:ascii="Times New Roman" w:eastAsia="仿宋_GB2312" w:hAnsi="Times New Roman" w:cs="Times New Roman"/>
          <w:kern w:val="0"/>
          <w:sz w:val="30"/>
          <w:szCs w:val="30"/>
        </w:rPr>
      </w:pPr>
      <w:r w:rsidRPr="00857916">
        <w:rPr>
          <w:rFonts w:ascii="仿宋_GB2312" w:eastAsia="仿宋_GB2312" w:hAnsi="Times New Roman" w:cs="仿宋_GB2312"/>
          <w:kern w:val="0"/>
          <w:sz w:val="30"/>
          <w:szCs w:val="30"/>
          <w:lang w:val="zh-CN"/>
        </w:rPr>
        <w:t>(</w:t>
      </w:r>
      <w:r w:rsidRPr="00857916">
        <w:rPr>
          <w:rFonts w:ascii="仿宋_GB2312" w:eastAsia="仿宋_GB2312" w:hAnsi="Times New Roman" w:cs="仿宋_GB2312" w:hint="eastAsia"/>
          <w:kern w:val="0"/>
          <w:sz w:val="30"/>
          <w:szCs w:val="30"/>
          <w:lang w:val="zh-CN"/>
        </w:rPr>
        <w:t>二</w:t>
      </w:r>
      <w:r w:rsidRPr="00857916">
        <w:rPr>
          <w:rFonts w:ascii="仿宋_GB2312" w:eastAsia="仿宋_GB2312" w:hAnsi="Times New Roman" w:cs="仿宋_GB2312"/>
          <w:kern w:val="0"/>
          <w:sz w:val="30"/>
          <w:szCs w:val="30"/>
          <w:lang w:val="zh-CN"/>
        </w:rPr>
        <w:t>)</w:t>
      </w:r>
      <w:r w:rsidRPr="00857916">
        <w:rPr>
          <w:rFonts w:ascii="Times New Roman" w:eastAsia="仿宋_GB2312" w:hAnsi="Times New Roman" w:cs="Times New Roman"/>
          <w:kern w:val="0"/>
          <w:sz w:val="30"/>
          <w:szCs w:val="30"/>
        </w:rPr>
        <w:t>2020</w:t>
      </w:r>
      <w:r w:rsidRPr="00857916">
        <w:rPr>
          <w:rFonts w:ascii="仿宋_GB2312" w:eastAsia="仿宋_GB2312" w:hAnsi="Times New Roman" w:cs="仿宋_GB2312" w:hint="eastAsia"/>
          <w:kern w:val="0"/>
          <w:sz w:val="30"/>
          <w:szCs w:val="30"/>
          <w:lang w:val="zh-CN"/>
        </w:rPr>
        <w:t>年公务用车购置及运行维护费决算</w:t>
      </w:r>
      <w:r w:rsidRPr="00857916">
        <w:rPr>
          <w:rFonts w:ascii="Times New Roman" w:eastAsia="仿宋_GB2312" w:hAnsi="Times New Roman" w:cs="Times New Roman"/>
          <w:kern w:val="0"/>
          <w:sz w:val="30"/>
          <w:szCs w:val="30"/>
        </w:rPr>
        <w:t>0.00</w:t>
      </w:r>
      <w:r w:rsidRPr="00857916">
        <w:rPr>
          <w:rFonts w:ascii="仿宋_GB2312" w:eastAsia="仿宋_GB2312" w:hAnsi="Times New Roman" w:cs="仿宋_GB2312" w:hint="eastAsia"/>
          <w:kern w:val="0"/>
          <w:sz w:val="30"/>
          <w:szCs w:val="30"/>
          <w:lang w:val="zh-CN"/>
        </w:rPr>
        <w:t>元，其中公务用车运行维护费</w:t>
      </w:r>
      <w:r w:rsidRPr="00857916">
        <w:rPr>
          <w:rFonts w:ascii="Times New Roman" w:eastAsia="仿宋_GB2312" w:hAnsi="Times New Roman" w:cs="Times New Roman"/>
          <w:kern w:val="0"/>
          <w:sz w:val="30"/>
          <w:szCs w:val="30"/>
        </w:rPr>
        <w:t>0.00</w:t>
      </w:r>
      <w:r w:rsidRPr="00857916">
        <w:rPr>
          <w:rFonts w:ascii="仿宋_GB2312" w:eastAsia="仿宋_GB2312" w:hAnsi="Times New Roman" w:cs="仿宋_GB2312" w:hint="eastAsia"/>
          <w:kern w:val="0"/>
          <w:sz w:val="30"/>
          <w:szCs w:val="30"/>
          <w:lang w:val="zh-CN"/>
        </w:rPr>
        <w:t>元，与预算相比持平，主要原因是本年度未用一般公共预算列支</w:t>
      </w:r>
      <w:r w:rsidRPr="00857916">
        <w:rPr>
          <w:rFonts w:ascii="仿宋_GB2312" w:eastAsia="仿宋_GB2312" w:hAnsi="Times New Roman" w:cs="仿宋_GB2312"/>
          <w:kern w:val="0"/>
          <w:sz w:val="30"/>
          <w:szCs w:val="30"/>
          <w:lang w:val="zh-CN"/>
        </w:rPr>
        <w:t>“</w:t>
      </w:r>
      <w:r w:rsidRPr="00857916">
        <w:rPr>
          <w:rFonts w:ascii="仿宋_GB2312" w:eastAsia="仿宋_GB2312" w:hAnsi="Times New Roman" w:cs="仿宋_GB2312" w:hint="eastAsia"/>
          <w:kern w:val="0"/>
          <w:sz w:val="30"/>
          <w:szCs w:val="30"/>
          <w:lang w:val="zh-CN"/>
        </w:rPr>
        <w:t>三公</w:t>
      </w:r>
      <w:r w:rsidRPr="00857916">
        <w:rPr>
          <w:rFonts w:ascii="仿宋_GB2312" w:eastAsia="仿宋_GB2312" w:hAnsi="Times New Roman" w:cs="仿宋_GB2312"/>
          <w:kern w:val="0"/>
          <w:sz w:val="30"/>
          <w:szCs w:val="30"/>
          <w:lang w:val="zh-CN"/>
        </w:rPr>
        <w:t>”</w:t>
      </w:r>
      <w:r w:rsidRPr="00857916">
        <w:rPr>
          <w:rFonts w:ascii="仿宋_GB2312" w:eastAsia="仿宋_GB2312" w:hAnsi="Times New Roman" w:cs="仿宋_GB2312" w:hint="eastAsia"/>
          <w:kern w:val="0"/>
          <w:sz w:val="30"/>
          <w:szCs w:val="30"/>
          <w:lang w:val="zh-CN"/>
        </w:rPr>
        <w:t>经费；公务用车购置费</w:t>
      </w:r>
      <w:r w:rsidRPr="00857916">
        <w:rPr>
          <w:rFonts w:ascii="Times New Roman" w:eastAsia="仿宋_GB2312" w:hAnsi="Times New Roman" w:cs="Times New Roman"/>
          <w:kern w:val="0"/>
          <w:sz w:val="30"/>
          <w:szCs w:val="30"/>
        </w:rPr>
        <w:t>0.00</w:t>
      </w:r>
      <w:r w:rsidRPr="00857916">
        <w:rPr>
          <w:rFonts w:ascii="仿宋_GB2312" w:eastAsia="仿宋_GB2312" w:hAnsi="Times New Roman" w:cs="仿宋_GB2312" w:hint="eastAsia"/>
          <w:kern w:val="0"/>
          <w:sz w:val="30"/>
          <w:szCs w:val="30"/>
          <w:lang w:val="zh-CN"/>
        </w:rPr>
        <w:t>元，与预算相</w:t>
      </w:r>
      <w:r w:rsidRPr="00857916">
        <w:rPr>
          <w:rFonts w:ascii="仿宋_GB2312" w:eastAsia="仿宋_GB2312" w:hAnsi="Times New Roman" w:cs="仿宋_GB2312" w:hint="eastAsia"/>
          <w:kern w:val="0"/>
          <w:sz w:val="30"/>
          <w:szCs w:val="30"/>
          <w:lang w:val="zh-CN"/>
        </w:rPr>
        <w:lastRenderedPageBreak/>
        <w:t>比持平，主要原因是事业单位公车改革。</w:t>
      </w:r>
      <w:r w:rsidRPr="00857916">
        <w:rPr>
          <w:rFonts w:ascii="Times New Roman" w:eastAsia="仿宋_GB2312" w:hAnsi="Times New Roman" w:cs="Times New Roman"/>
          <w:kern w:val="0"/>
          <w:sz w:val="30"/>
          <w:szCs w:val="30"/>
        </w:rPr>
        <w:t>2020</w:t>
      </w:r>
      <w:r w:rsidRPr="00857916">
        <w:rPr>
          <w:rFonts w:ascii="仿宋_GB2312" w:eastAsia="仿宋_GB2312" w:hAnsi="Times New Roman" w:cs="仿宋_GB2312" w:hint="eastAsia"/>
          <w:kern w:val="0"/>
          <w:sz w:val="30"/>
          <w:szCs w:val="30"/>
          <w:lang w:val="zh-CN"/>
        </w:rPr>
        <w:t>年本单位公务用车保有</w:t>
      </w:r>
      <w:r w:rsidRPr="00857916">
        <w:rPr>
          <w:rFonts w:ascii="Times New Roman" w:eastAsia="仿宋_GB2312" w:hAnsi="Times New Roman" w:cs="Times New Roman"/>
          <w:kern w:val="0"/>
          <w:sz w:val="30"/>
          <w:szCs w:val="30"/>
        </w:rPr>
        <w:t>0</w:t>
      </w:r>
      <w:r w:rsidRPr="00857916">
        <w:rPr>
          <w:rFonts w:ascii="仿宋_GB2312" w:eastAsia="仿宋_GB2312" w:hAnsi="Times New Roman" w:cs="仿宋_GB2312" w:hint="eastAsia"/>
          <w:kern w:val="0"/>
          <w:sz w:val="30"/>
          <w:szCs w:val="30"/>
          <w:lang w:val="zh-CN"/>
        </w:rPr>
        <w:t>辆，购置公务用车</w:t>
      </w:r>
      <w:r w:rsidRPr="00857916">
        <w:rPr>
          <w:rFonts w:ascii="Times New Roman" w:eastAsia="仿宋_GB2312" w:hAnsi="Times New Roman" w:cs="Times New Roman"/>
          <w:kern w:val="0"/>
          <w:sz w:val="30"/>
          <w:szCs w:val="30"/>
        </w:rPr>
        <w:t>0</w:t>
      </w:r>
      <w:r w:rsidRPr="00857916">
        <w:rPr>
          <w:rFonts w:ascii="仿宋_GB2312" w:eastAsia="仿宋_GB2312" w:hAnsi="Times New Roman" w:cs="仿宋_GB2312" w:hint="eastAsia"/>
          <w:kern w:val="0"/>
          <w:sz w:val="30"/>
          <w:szCs w:val="30"/>
          <w:lang w:val="zh-CN"/>
        </w:rPr>
        <w:t>辆。</w:t>
      </w:r>
    </w:p>
    <w:p w:rsidR="00857916" w:rsidRPr="00857916" w:rsidRDefault="00857916" w:rsidP="00857916">
      <w:pPr>
        <w:autoSpaceDE w:val="0"/>
        <w:autoSpaceDN w:val="0"/>
        <w:adjustRightInd w:val="0"/>
        <w:spacing w:line="580" w:lineRule="exact"/>
        <w:ind w:firstLine="600"/>
        <w:jc w:val="left"/>
        <w:rPr>
          <w:rFonts w:ascii="Times New Roman" w:eastAsia="楷体" w:hAnsi="Times New Roman" w:cs="Times New Roman"/>
          <w:sz w:val="30"/>
          <w:szCs w:val="30"/>
        </w:rPr>
      </w:pPr>
      <w:r w:rsidRPr="00857916">
        <w:rPr>
          <w:rFonts w:ascii="仿宋_GB2312" w:eastAsia="仿宋_GB2312" w:hAnsi="Times New Roman" w:cs="仿宋_GB2312"/>
          <w:kern w:val="0"/>
          <w:sz w:val="30"/>
          <w:szCs w:val="30"/>
          <w:lang w:val="zh-CN"/>
        </w:rPr>
        <w:t>(</w:t>
      </w:r>
      <w:r w:rsidRPr="00857916">
        <w:rPr>
          <w:rFonts w:ascii="仿宋_GB2312" w:eastAsia="仿宋_GB2312" w:hAnsi="Times New Roman" w:cs="仿宋_GB2312" w:hint="eastAsia"/>
          <w:kern w:val="0"/>
          <w:sz w:val="30"/>
          <w:szCs w:val="30"/>
          <w:lang w:val="zh-CN"/>
        </w:rPr>
        <w:t>三</w:t>
      </w:r>
      <w:r w:rsidRPr="00857916">
        <w:rPr>
          <w:rFonts w:ascii="仿宋_GB2312" w:eastAsia="仿宋_GB2312" w:hAnsi="Times New Roman" w:cs="仿宋_GB2312"/>
          <w:kern w:val="0"/>
          <w:sz w:val="30"/>
          <w:szCs w:val="30"/>
          <w:lang w:val="zh-CN"/>
        </w:rPr>
        <w:t>)</w:t>
      </w:r>
      <w:r w:rsidRPr="00857916">
        <w:rPr>
          <w:rFonts w:ascii="Times New Roman" w:eastAsia="仿宋_GB2312" w:hAnsi="Times New Roman" w:cs="Times New Roman"/>
          <w:kern w:val="0"/>
          <w:sz w:val="30"/>
          <w:szCs w:val="30"/>
        </w:rPr>
        <w:t>2020</w:t>
      </w:r>
      <w:r w:rsidRPr="00857916">
        <w:rPr>
          <w:rFonts w:ascii="仿宋_GB2312" w:eastAsia="仿宋_GB2312" w:hAnsi="Times New Roman" w:cs="仿宋_GB2312" w:hint="eastAsia"/>
          <w:kern w:val="0"/>
          <w:sz w:val="30"/>
          <w:szCs w:val="30"/>
          <w:lang w:val="zh-CN"/>
        </w:rPr>
        <w:t>年公务接待费决算</w:t>
      </w:r>
      <w:r w:rsidRPr="00857916">
        <w:rPr>
          <w:rFonts w:ascii="Times New Roman" w:eastAsia="仿宋_GB2312" w:hAnsi="Times New Roman" w:cs="Times New Roman"/>
          <w:kern w:val="0"/>
          <w:sz w:val="30"/>
          <w:szCs w:val="30"/>
        </w:rPr>
        <w:t>0.00</w:t>
      </w:r>
      <w:r w:rsidRPr="00857916">
        <w:rPr>
          <w:rFonts w:ascii="仿宋_GB2312" w:eastAsia="仿宋_GB2312" w:hAnsi="Times New Roman" w:cs="仿宋_GB2312" w:hint="eastAsia"/>
          <w:kern w:val="0"/>
          <w:sz w:val="30"/>
          <w:szCs w:val="30"/>
          <w:lang w:val="zh-CN"/>
        </w:rPr>
        <w:t>元，与预算相比持平，主要原因是本年度未安排接待事项。</w:t>
      </w:r>
      <w:r w:rsidRPr="00857916">
        <w:rPr>
          <w:rFonts w:ascii="Times New Roman" w:eastAsia="仿宋_GB2312" w:hAnsi="Times New Roman" w:cs="Times New Roman"/>
          <w:kern w:val="0"/>
          <w:sz w:val="30"/>
          <w:szCs w:val="30"/>
        </w:rPr>
        <w:t>2020</w:t>
      </w:r>
      <w:r w:rsidRPr="00857916">
        <w:rPr>
          <w:rFonts w:ascii="仿宋_GB2312" w:eastAsia="仿宋_GB2312" w:hAnsi="Times New Roman" w:cs="仿宋_GB2312" w:hint="eastAsia"/>
          <w:kern w:val="0"/>
          <w:sz w:val="30"/>
          <w:szCs w:val="30"/>
          <w:lang w:val="zh-CN"/>
        </w:rPr>
        <w:t>年本单位国内公务接待</w:t>
      </w:r>
      <w:r w:rsidRPr="00857916">
        <w:rPr>
          <w:rFonts w:ascii="Times New Roman" w:eastAsia="仿宋_GB2312" w:hAnsi="Times New Roman" w:cs="Times New Roman"/>
          <w:kern w:val="0"/>
          <w:sz w:val="30"/>
          <w:szCs w:val="30"/>
        </w:rPr>
        <w:t>0</w:t>
      </w:r>
      <w:r w:rsidRPr="00857916">
        <w:rPr>
          <w:rFonts w:ascii="仿宋_GB2312" w:eastAsia="仿宋_GB2312" w:hAnsi="Times New Roman" w:cs="仿宋_GB2312" w:hint="eastAsia"/>
          <w:kern w:val="0"/>
          <w:sz w:val="30"/>
          <w:szCs w:val="30"/>
          <w:lang w:val="zh-CN"/>
        </w:rPr>
        <w:t>批次，</w:t>
      </w:r>
      <w:r w:rsidRPr="00857916">
        <w:rPr>
          <w:rFonts w:ascii="Times New Roman" w:eastAsia="仿宋_GB2312" w:hAnsi="Times New Roman" w:cs="Times New Roman"/>
          <w:kern w:val="0"/>
          <w:sz w:val="30"/>
          <w:szCs w:val="30"/>
        </w:rPr>
        <w:t>0</w:t>
      </w:r>
      <w:r w:rsidRPr="00857916">
        <w:rPr>
          <w:rFonts w:ascii="仿宋_GB2312" w:eastAsia="仿宋_GB2312" w:hAnsi="Times New Roman" w:cs="仿宋_GB2312" w:hint="eastAsia"/>
          <w:kern w:val="0"/>
          <w:sz w:val="30"/>
          <w:szCs w:val="30"/>
          <w:lang w:val="zh-CN"/>
        </w:rPr>
        <w:t>人次；其中，外事接待</w:t>
      </w:r>
      <w:r w:rsidRPr="00857916">
        <w:rPr>
          <w:rFonts w:ascii="Times New Roman" w:eastAsia="仿宋_GB2312" w:hAnsi="Times New Roman" w:cs="Times New Roman"/>
          <w:kern w:val="0"/>
          <w:sz w:val="30"/>
          <w:szCs w:val="30"/>
        </w:rPr>
        <w:t>0</w:t>
      </w:r>
      <w:r w:rsidRPr="00857916">
        <w:rPr>
          <w:rFonts w:ascii="仿宋_GB2312" w:eastAsia="仿宋_GB2312" w:hAnsi="Times New Roman" w:cs="仿宋_GB2312" w:hint="eastAsia"/>
          <w:kern w:val="0"/>
          <w:sz w:val="30"/>
          <w:szCs w:val="30"/>
          <w:lang w:val="zh-CN"/>
        </w:rPr>
        <w:t>批次，</w:t>
      </w:r>
      <w:r w:rsidRPr="00857916">
        <w:rPr>
          <w:rFonts w:ascii="Times New Roman" w:eastAsia="仿宋_GB2312" w:hAnsi="Times New Roman" w:cs="Times New Roman"/>
          <w:kern w:val="0"/>
          <w:sz w:val="30"/>
          <w:szCs w:val="30"/>
        </w:rPr>
        <w:t>0</w:t>
      </w:r>
      <w:r w:rsidRPr="00857916">
        <w:rPr>
          <w:rFonts w:ascii="仿宋_GB2312" w:eastAsia="仿宋_GB2312" w:hAnsi="Times New Roman" w:cs="仿宋_GB2312" w:hint="eastAsia"/>
          <w:kern w:val="0"/>
          <w:sz w:val="30"/>
          <w:szCs w:val="30"/>
          <w:lang w:val="zh-CN"/>
        </w:rPr>
        <w:t>人次。</w:t>
      </w:r>
      <w:r w:rsidRPr="00857916">
        <w:rPr>
          <w:rFonts w:ascii="楷体" w:eastAsia="楷体" w:hAnsi="Times New Roman" w:cs="楷体"/>
          <w:kern w:val="0"/>
          <w:sz w:val="30"/>
          <w:szCs w:val="30"/>
          <w:lang w:val="zh-CN"/>
        </w:rPr>
        <w:t xml:space="preserve"> </w:t>
      </w:r>
    </w:p>
    <w:p w:rsidR="00857916" w:rsidRPr="00857916" w:rsidRDefault="00857916" w:rsidP="00857916">
      <w:pPr>
        <w:autoSpaceDE w:val="0"/>
        <w:autoSpaceDN w:val="0"/>
        <w:adjustRightInd w:val="0"/>
        <w:spacing w:line="580" w:lineRule="exact"/>
        <w:ind w:firstLine="600"/>
        <w:jc w:val="left"/>
        <w:rPr>
          <w:rFonts w:ascii="黑体" w:eastAsia="黑体" w:hAnsi="黑体" w:cs="Times New Roman"/>
          <w:bCs/>
          <w:kern w:val="0"/>
          <w:sz w:val="30"/>
          <w:szCs w:val="30"/>
        </w:rPr>
      </w:pPr>
      <w:r w:rsidRPr="00857916">
        <w:rPr>
          <w:rFonts w:ascii="黑体" w:eastAsia="黑体" w:hAnsi="黑体" w:cs="楷体_GB2312" w:hint="eastAsia"/>
          <w:bCs/>
          <w:kern w:val="0"/>
          <w:sz w:val="30"/>
          <w:szCs w:val="30"/>
          <w:lang w:val="zh-CN"/>
        </w:rPr>
        <w:t>九、</w:t>
      </w:r>
      <w:r w:rsidRPr="00857916">
        <w:rPr>
          <w:rFonts w:ascii="黑体" w:eastAsia="黑体" w:hAnsi="黑体" w:cs="仿宋_GB2312" w:hint="eastAsia"/>
          <w:bCs/>
          <w:kern w:val="0"/>
          <w:sz w:val="30"/>
          <w:szCs w:val="30"/>
          <w:lang w:val="zh-CN"/>
        </w:rPr>
        <w:t>机关运行经费支出情况</w:t>
      </w:r>
    </w:p>
    <w:p w:rsidR="00857916" w:rsidRPr="00857916" w:rsidRDefault="00857916" w:rsidP="00857916">
      <w:pPr>
        <w:autoSpaceDE w:val="0"/>
        <w:autoSpaceDN w:val="0"/>
        <w:adjustRightInd w:val="0"/>
        <w:spacing w:line="580" w:lineRule="exact"/>
        <w:ind w:firstLine="60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kern w:val="0"/>
          <w:sz w:val="30"/>
          <w:szCs w:val="30"/>
          <w:lang w:val="zh-CN"/>
        </w:rPr>
        <w:t>天津市滨海新区塘沽救灾物资储备站</w:t>
      </w:r>
      <w:r w:rsidRPr="00857916">
        <w:rPr>
          <w:rFonts w:ascii="Times New Roman" w:eastAsia="仿宋_GB2312" w:hAnsi="Times New Roman" w:cs="Times New Roman"/>
          <w:kern w:val="0"/>
          <w:sz w:val="30"/>
          <w:szCs w:val="30"/>
        </w:rPr>
        <w:t>2020</w:t>
      </w:r>
      <w:r w:rsidRPr="00857916">
        <w:rPr>
          <w:rFonts w:ascii="仿宋_GB2312" w:eastAsia="仿宋_GB2312" w:hAnsi="Times New Roman" w:cs="仿宋_GB2312" w:hint="eastAsia"/>
          <w:kern w:val="0"/>
          <w:sz w:val="30"/>
          <w:szCs w:val="30"/>
          <w:lang w:val="zh-CN"/>
        </w:rPr>
        <w:t>年度</w:t>
      </w:r>
      <w:proofErr w:type="gramStart"/>
      <w:r w:rsidRPr="00857916">
        <w:rPr>
          <w:rFonts w:ascii="仿宋_GB2312" w:eastAsia="仿宋_GB2312" w:hAnsi="Times New Roman" w:cs="仿宋_GB2312" w:hint="eastAsia"/>
          <w:kern w:val="0"/>
          <w:sz w:val="30"/>
          <w:szCs w:val="30"/>
          <w:lang w:val="zh-CN"/>
        </w:rPr>
        <w:t>无机关</w:t>
      </w:r>
      <w:proofErr w:type="gramEnd"/>
      <w:r w:rsidRPr="00857916">
        <w:rPr>
          <w:rFonts w:ascii="仿宋_GB2312" w:eastAsia="仿宋_GB2312" w:hAnsi="Times New Roman" w:cs="仿宋_GB2312" w:hint="eastAsia"/>
          <w:kern w:val="0"/>
          <w:sz w:val="30"/>
          <w:szCs w:val="30"/>
          <w:lang w:val="zh-CN"/>
        </w:rPr>
        <w:t>运行经费。</w:t>
      </w:r>
    </w:p>
    <w:p w:rsidR="00857916" w:rsidRPr="00857916" w:rsidRDefault="00857916" w:rsidP="00857916">
      <w:pPr>
        <w:autoSpaceDE w:val="0"/>
        <w:autoSpaceDN w:val="0"/>
        <w:adjustRightInd w:val="0"/>
        <w:spacing w:line="580" w:lineRule="exact"/>
        <w:ind w:firstLine="600"/>
        <w:jc w:val="left"/>
        <w:rPr>
          <w:rFonts w:ascii="黑体" w:eastAsia="黑体" w:hAnsi="黑体" w:cs="楷体_GB2312"/>
          <w:bCs/>
          <w:kern w:val="0"/>
          <w:sz w:val="30"/>
          <w:szCs w:val="30"/>
          <w:lang w:val="zh-CN"/>
        </w:rPr>
      </w:pPr>
      <w:r w:rsidRPr="00857916">
        <w:rPr>
          <w:rFonts w:ascii="黑体" w:eastAsia="黑体" w:hAnsi="黑体" w:cs="楷体_GB2312" w:hint="eastAsia"/>
          <w:bCs/>
          <w:kern w:val="0"/>
          <w:sz w:val="30"/>
          <w:szCs w:val="30"/>
          <w:lang w:val="zh-CN"/>
        </w:rPr>
        <w:t>十、政府采购支出情况</w:t>
      </w:r>
    </w:p>
    <w:p w:rsidR="00857916" w:rsidRPr="00857916" w:rsidRDefault="00857916" w:rsidP="00857916">
      <w:pPr>
        <w:autoSpaceDE w:val="0"/>
        <w:autoSpaceDN w:val="0"/>
        <w:adjustRightInd w:val="0"/>
        <w:spacing w:line="580" w:lineRule="exact"/>
        <w:ind w:firstLine="600"/>
        <w:jc w:val="left"/>
        <w:rPr>
          <w:rFonts w:ascii="Times New Roman" w:eastAsia="仿宋_GB2312" w:hAnsi="Times New Roman" w:cs="Times New Roman"/>
          <w:color w:val="000000"/>
          <w:kern w:val="0"/>
          <w:sz w:val="30"/>
          <w:szCs w:val="30"/>
        </w:rPr>
      </w:pPr>
      <w:r w:rsidRPr="00857916">
        <w:rPr>
          <w:rFonts w:ascii="仿宋_GB2312" w:eastAsia="仿宋_GB2312" w:hAnsi="Times New Roman" w:cs="仿宋_GB2312" w:hint="eastAsia"/>
          <w:color w:val="000000"/>
          <w:kern w:val="0"/>
          <w:sz w:val="30"/>
          <w:szCs w:val="30"/>
          <w:lang w:val="zh-CN"/>
        </w:rPr>
        <w:t>天津市滨海新区塘沽救灾物资储备站</w:t>
      </w:r>
      <w:r w:rsidRPr="00857916">
        <w:rPr>
          <w:rFonts w:ascii="Times New Roman" w:eastAsia="仿宋_GB2312" w:hAnsi="Times New Roman" w:cs="Times New Roman"/>
          <w:color w:val="000000"/>
          <w:kern w:val="0"/>
          <w:sz w:val="30"/>
          <w:szCs w:val="30"/>
        </w:rPr>
        <w:t>2020</w:t>
      </w:r>
      <w:r w:rsidRPr="00857916">
        <w:rPr>
          <w:rFonts w:ascii="仿宋_GB2312" w:eastAsia="仿宋_GB2312" w:hAnsi="Times New Roman" w:cs="仿宋_GB2312" w:hint="eastAsia"/>
          <w:color w:val="000000"/>
          <w:kern w:val="0"/>
          <w:sz w:val="30"/>
          <w:szCs w:val="30"/>
          <w:lang w:val="zh-CN"/>
        </w:rPr>
        <w:t>年度无</w:t>
      </w:r>
      <w:r w:rsidRPr="00857916">
        <w:rPr>
          <w:rFonts w:ascii="仿宋_GB2312" w:eastAsia="仿宋_GB2312" w:hAnsi="Times New Roman" w:cs="仿宋_GB2312" w:hint="eastAsia"/>
          <w:sz w:val="30"/>
          <w:szCs w:val="30"/>
          <w:lang w:val="zh-CN"/>
        </w:rPr>
        <w:t>政府</w:t>
      </w:r>
      <w:r w:rsidRPr="00857916">
        <w:rPr>
          <w:rFonts w:ascii="仿宋_GB2312" w:eastAsia="仿宋_GB2312" w:hAnsi="Times New Roman" w:cs="仿宋_GB2312" w:hint="eastAsia"/>
          <w:color w:val="000000"/>
          <w:kern w:val="0"/>
          <w:sz w:val="30"/>
          <w:szCs w:val="30"/>
          <w:lang w:val="zh-CN"/>
        </w:rPr>
        <w:t>采购支出。授予中小企业合同金额</w:t>
      </w:r>
      <w:r w:rsidRPr="00857916">
        <w:rPr>
          <w:rFonts w:ascii="Times New Roman" w:eastAsia="仿宋_GB2312" w:hAnsi="Times New Roman" w:cs="Times New Roman"/>
          <w:color w:val="000000"/>
          <w:kern w:val="0"/>
          <w:sz w:val="30"/>
          <w:szCs w:val="30"/>
        </w:rPr>
        <w:t>0.00</w:t>
      </w:r>
      <w:r w:rsidRPr="00857916">
        <w:rPr>
          <w:rFonts w:ascii="仿宋_GB2312" w:eastAsia="仿宋_GB2312" w:hAnsi="Times New Roman" w:cs="仿宋_GB2312" w:hint="eastAsia"/>
          <w:color w:val="000000"/>
          <w:kern w:val="0"/>
          <w:sz w:val="30"/>
          <w:szCs w:val="30"/>
          <w:lang w:val="zh-CN"/>
        </w:rPr>
        <w:t>元，占政府采购支出总额的</w:t>
      </w:r>
      <w:r w:rsidRPr="00857916">
        <w:rPr>
          <w:rFonts w:ascii="仿宋_GB2312" w:eastAsia="仿宋_GB2312" w:hAnsi="Times New Roman" w:cs="仿宋_GB2312"/>
          <w:color w:val="000000"/>
          <w:kern w:val="0"/>
          <w:sz w:val="30"/>
          <w:szCs w:val="30"/>
          <w:lang w:val="zh-CN"/>
        </w:rPr>
        <w:t>0.00%</w:t>
      </w:r>
      <w:r w:rsidRPr="00857916">
        <w:rPr>
          <w:rFonts w:ascii="仿宋_GB2312" w:eastAsia="仿宋_GB2312" w:hAnsi="Times New Roman" w:cs="仿宋_GB2312" w:hint="eastAsia"/>
          <w:color w:val="000000"/>
          <w:kern w:val="0"/>
          <w:sz w:val="30"/>
          <w:szCs w:val="30"/>
          <w:lang w:val="zh-CN"/>
        </w:rPr>
        <w:t>，其中：授予小</w:t>
      </w:r>
      <w:proofErr w:type="gramStart"/>
      <w:r w:rsidRPr="00857916">
        <w:rPr>
          <w:rFonts w:ascii="仿宋_GB2312" w:eastAsia="仿宋_GB2312" w:hAnsi="Times New Roman" w:cs="仿宋_GB2312" w:hint="eastAsia"/>
          <w:color w:val="000000"/>
          <w:kern w:val="0"/>
          <w:sz w:val="30"/>
          <w:szCs w:val="30"/>
          <w:lang w:val="zh-CN"/>
        </w:rPr>
        <w:t>微企业</w:t>
      </w:r>
      <w:proofErr w:type="gramEnd"/>
      <w:r w:rsidRPr="00857916">
        <w:rPr>
          <w:rFonts w:ascii="仿宋_GB2312" w:eastAsia="仿宋_GB2312" w:hAnsi="Times New Roman" w:cs="仿宋_GB2312" w:hint="eastAsia"/>
          <w:color w:val="000000"/>
          <w:kern w:val="0"/>
          <w:sz w:val="30"/>
          <w:szCs w:val="30"/>
          <w:lang w:val="zh-CN"/>
        </w:rPr>
        <w:t>合同金额</w:t>
      </w:r>
      <w:r w:rsidRPr="00857916">
        <w:rPr>
          <w:rFonts w:ascii="Times New Roman" w:eastAsia="仿宋_GB2312" w:hAnsi="Times New Roman" w:cs="Times New Roman"/>
          <w:color w:val="000000"/>
          <w:kern w:val="0"/>
          <w:sz w:val="30"/>
          <w:szCs w:val="30"/>
        </w:rPr>
        <w:t>0.00</w:t>
      </w:r>
      <w:r w:rsidRPr="00857916">
        <w:rPr>
          <w:rFonts w:ascii="仿宋_GB2312" w:eastAsia="仿宋_GB2312" w:hAnsi="Times New Roman" w:cs="仿宋_GB2312" w:hint="eastAsia"/>
          <w:color w:val="000000"/>
          <w:kern w:val="0"/>
          <w:sz w:val="30"/>
          <w:szCs w:val="30"/>
          <w:lang w:val="zh-CN"/>
        </w:rPr>
        <w:t>元，占政府采购支出总额的</w:t>
      </w:r>
      <w:r w:rsidRPr="00857916">
        <w:rPr>
          <w:rFonts w:ascii="仿宋_GB2312" w:eastAsia="仿宋_GB2312" w:hAnsi="Times New Roman" w:cs="仿宋_GB2312"/>
          <w:color w:val="000000"/>
          <w:kern w:val="0"/>
          <w:sz w:val="30"/>
          <w:szCs w:val="30"/>
          <w:lang w:val="zh-CN"/>
        </w:rPr>
        <w:t>0.00%</w:t>
      </w:r>
      <w:r w:rsidRPr="00857916">
        <w:rPr>
          <w:rFonts w:ascii="仿宋_GB2312" w:eastAsia="仿宋_GB2312" w:hAnsi="Times New Roman" w:cs="仿宋_GB2312" w:hint="eastAsia"/>
          <w:color w:val="000000"/>
          <w:kern w:val="0"/>
          <w:sz w:val="30"/>
          <w:szCs w:val="30"/>
          <w:lang w:val="zh-CN"/>
        </w:rPr>
        <w:t>。</w:t>
      </w:r>
    </w:p>
    <w:p w:rsidR="00857916" w:rsidRPr="00857916" w:rsidRDefault="00857916" w:rsidP="00244AE9">
      <w:pPr>
        <w:autoSpaceDE w:val="0"/>
        <w:autoSpaceDN w:val="0"/>
        <w:adjustRightInd w:val="0"/>
        <w:spacing w:line="580" w:lineRule="exact"/>
        <w:ind w:firstLine="600"/>
        <w:jc w:val="left"/>
        <w:rPr>
          <w:rFonts w:ascii="黑体" w:eastAsia="黑体" w:hAnsi="黑体" w:cs="楷体_GB2312"/>
          <w:bCs/>
          <w:kern w:val="0"/>
          <w:sz w:val="30"/>
          <w:szCs w:val="30"/>
          <w:lang w:val="zh-CN"/>
        </w:rPr>
      </w:pPr>
      <w:r w:rsidRPr="00857916">
        <w:rPr>
          <w:rFonts w:ascii="黑体" w:eastAsia="黑体" w:hAnsi="黑体" w:cs="楷体_GB2312" w:hint="eastAsia"/>
          <w:bCs/>
          <w:kern w:val="0"/>
          <w:sz w:val="30"/>
          <w:szCs w:val="30"/>
          <w:lang w:val="zh-CN"/>
        </w:rPr>
        <w:t>十一、国有资产占有使用情况</w:t>
      </w:r>
    </w:p>
    <w:p w:rsidR="00857916" w:rsidRPr="00857916" w:rsidRDefault="00857916" w:rsidP="00857916">
      <w:pPr>
        <w:autoSpaceDE w:val="0"/>
        <w:autoSpaceDN w:val="0"/>
        <w:adjustRightInd w:val="0"/>
        <w:spacing w:line="580" w:lineRule="exact"/>
        <w:ind w:firstLine="600"/>
        <w:rPr>
          <w:rFonts w:ascii="Times New Roman" w:eastAsia="仿宋_GB2312" w:hAnsi="Times New Roman" w:cs="Times New Roman"/>
          <w:color w:val="000000"/>
          <w:kern w:val="0"/>
          <w:sz w:val="30"/>
          <w:szCs w:val="30"/>
        </w:rPr>
      </w:pPr>
      <w:r w:rsidRPr="00857916">
        <w:rPr>
          <w:rFonts w:ascii="仿宋_GB2312" w:eastAsia="仿宋_GB2312" w:hAnsi="Times New Roman" w:cs="仿宋_GB2312" w:hint="eastAsia"/>
          <w:color w:val="000000"/>
          <w:kern w:val="0"/>
          <w:sz w:val="30"/>
          <w:szCs w:val="30"/>
          <w:lang w:val="zh-CN"/>
        </w:rPr>
        <w:t>天津市滨海新区塘沽救灾物资储备站</w:t>
      </w:r>
      <w:r w:rsidRPr="00857916">
        <w:rPr>
          <w:rFonts w:ascii="Times New Roman" w:eastAsia="仿宋_GB2312" w:hAnsi="Times New Roman" w:cs="Times New Roman"/>
          <w:color w:val="000000"/>
          <w:kern w:val="0"/>
          <w:sz w:val="30"/>
          <w:szCs w:val="30"/>
        </w:rPr>
        <w:t>2020</w:t>
      </w:r>
      <w:r w:rsidRPr="00857916">
        <w:rPr>
          <w:rFonts w:ascii="仿宋_GB2312" w:eastAsia="仿宋_GB2312" w:hAnsi="Times New Roman" w:cs="仿宋_GB2312" w:hint="eastAsia"/>
          <w:color w:val="000000"/>
          <w:kern w:val="0"/>
          <w:sz w:val="30"/>
          <w:szCs w:val="30"/>
          <w:lang w:val="zh-CN"/>
        </w:rPr>
        <w:t>年度无国有资产占有使用情况。单价</w:t>
      </w:r>
      <w:r w:rsidRPr="00857916">
        <w:rPr>
          <w:rFonts w:ascii="仿宋_GB2312" w:eastAsia="仿宋_GB2312" w:hAnsi="Times New Roman" w:cs="仿宋_GB2312"/>
          <w:color w:val="000000"/>
          <w:kern w:val="0"/>
          <w:sz w:val="30"/>
          <w:szCs w:val="30"/>
          <w:lang w:val="zh-CN"/>
        </w:rPr>
        <w:t>50</w:t>
      </w:r>
      <w:r w:rsidRPr="00857916">
        <w:rPr>
          <w:rFonts w:ascii="仿宋_GB2312" w:eastAsia="仿宋_GB2312" w:hAnsi="Times New Roman" w:cs="仿宋_GB2312" w:hint="eastAsia"/>
          <w:color w:val="000000"/>
          <w:kern w:val="0"/>
          <w:sz w:val="30"/>
          <w:szCs w:val="30"/>
          <w:lang w:val="zh-CN"/>
        </w:rPr>
        <w:t>万元以上的通用设备</w:t>
      </w:r>
      <w:r w:rsidRPr="00857916">
        <w:rPr>
          <w:rFonts w:ascii="Times New Roman" w:eastAsia="仿宋_GB2312" w:hAnsi="Times New Roman" w:cs="Times New Roman"/>
          <w:color w:val="000000"/>
          <w:kern w:val="0"/>
          <w:sz w:val="30"/>
          <w:szCs w:val="30"/>
        </w:rPr>
        <w:t>0</w:t>
      </w:r>
      <w:r w:rsidRPr="00857916">
        <w:rPr>
          <w:rFonts w:ascii="仿宋_GB2312" w:eastAsia="仿宋_GB2312" w:hAnsi="Times New Roman" w:cs="仿宋_GB2312" w:hint="eastAsia"/>
          <w:color w:val="000000"/>
          <w:kern w:val="0"/>
          <w:sz w:val="30"/>
          <w:szCs w:val="30"/>
          <w:lang w:val="zh-CN"/>
        </w:rPr>
        <w:t>台（套），单价</w:t>
      </w:r>
      <w:r w:rsidRPr="00857916">
        <w:rPr>
          <w:rFonts w:ascii="仿宋_GB2312" w:eastAsia="仿宋_GB2312" w:hAnsi="Times New Roman" w:cs="仿宋_GB2312"/>
          <w:color w:val="000000"/>
          <w:kern w:val="0"/>
          <w:sz w:val="30"/>
          <w:szCs w:val="30"/>
          <w:lang w:val="zh-CN"/>
        </w:rPr>
        <w:t>100</w:t>
      </w:r>
      <w:r w:rsidRPr="00857916">
        <w:rPr>
          <w:rFonts w:ascii="仿宋_GB2312" w:eastAsia="仿宋_GB2312" w:hAnsi="Times New Roman" w:cs="仿宋_GB2312" w:hint="eastAsia"/>
          <w:color w:val="000000"/>
          <w:kern w:val="0"/>
          <w:sz w:val="30"/>
          <w:szCs w:val="30"/>
          <w:lang w:val="zh-CN"/>
        </w:rPr>
        <w:t>万元以上的专用设备</w:t>
      </w:r>
      <w:r w:rsidRPr="00857916">
        <w:rPr>
          <w:rFonts w:ascii="Times New Roman" w:eastAsia="仿宋_GB2312" w:hAnsi="Times New Roman" w:cs="Times New Roman"/>
          <w:color w:val="000000"/>
          <w:kern w:val="0"/>
          <w:sz w:val="30"/>
          <w:szCs w:val="30"/>
        </w:rPr>
        <w:t>0</w:t>
      </w:r>
      <w:r w:rsidRPr="00857916">
        <w:rPr>
          <w:rFonts w:ascii="仿宋_GB2312" w:eastAsia="仿宋_GB2312" w:hAnsi="Times New Roman" w:cs="仿宋_GB2312" w:hint="eastAsia"/>
          <w:color w:val="000000"/>
          <w:kern w:val="0"/>
          <w:sz w:val="30"/>
          <w:szCs w:val="30"/>
          <w:lang w:val="zh-CN"/>
        </w:rPr>
        <w:t>台（套）。</w:t>
      </w:r>
    </w:p>
    <w:p w:rsidR="00857916" w:rsidRPr="00857916" w:rsidRDefault="00857916" w:rsidP="00244AE9">
      <w:pPr>
        <w:autoSpaceDE w:val="0"/>
        <w:autoSpaceDN w:val="0"/>
        <w:adjustRightInd w:val="0"/>
        <w:spacing w:line="580" w:lineRule="exact"/>
        <w:ind w:firstLine="600"/>
        <w:jc w:val="left"/>
        <w:rPr>
          <w:rFonts w:ascii="黑体" w:eastAsia="黑体" w:hAnsi="黑体" w:cs="楷体_GB2312"/>
          <w:bCs/>
          <w:kern w:val="0"/>
          <w:sz w:val="30"/>
          <w:szCs w:val="30"/>
          <w:lang w:val="zh-CN"/>
        </w:rPr>
      </w:pPr>
      <w:r w:rsidRPr="00857916">
        <w:rPr>
          <w:rFonts w:ascii="黑体" w:eastAsia="黑体" w:hAnsi="黑体" w:cs="楷体_GB2312" w:hint="eastAsia"/>
          <w:bCs/>
          <w:kern w:val="0"/>
          <w:sz w:val="30"/>
          <w:szCs w:val="30"/>
          <w:lang w:val="zh-CN"/>
        </w:rPr>
        <w:t>十二、预算绩效情况说明</w:t>
      </w:r>
    </w:p>
    <w:p w:rsidR="00244AE9" w:rsidRDefault="00857916" w:rsidP="00244AE9">
      <w:pPr>
        <w:autoSpaceDE w:val="0"/>
        <w:autoSpaceDN w:val="0"/>
        <w:adjustRightInd w:val="0"/>
        <w:spacing w:line="580" w:lineRule="exact"/>
        <w:ind w:firstLine="600"/>
        <w:rPr>
          <w:rFonts w:ascii="仿宋_GB2312" w:eastAsia="仿宋_GB2312" w:hAnsi="Times New Roman" w:cs="仿宋_GB2312"/>
          <w:color w:val="000000"/>
          <w:kern w:val="0"/>
          <w:sz w:val="30"/>
          <w:szCs w:val="30"/>
          <w:lang w:val="zh-CN"/>
        </w:rPr>
      </w:pPr>
      <w:r w:rsidRPr="00857916">
        <w:rPr>
          <w:rFonts w:ascii="仿宋_GB2312" w:eastAsia="仿宋_GB2312" w:hAnsi="Times New Roman" w:cs="仿宋_GB2312" w:hint="eastAsia"/>
          <w:color w:val="000000"/>
          <w:kern w:val="0"/>
          <w:sz w:val="30"/>
          <w:szCs w:val="30"/>
          <w:lang w:val="zh-CN"/>
        </w:rPr>
        <w:t>天津市滨海新区塘沽救灾物资储备站</w:t>
      </w:r>
      <w:r w:rsidRPr="00857916">
        <w:rPr>
          <w:rFonts w:ascii="Times New Roman" w:eastAsia="仿宋_GB2312" w:hAnsi="Times New Roman" w:cs="Times New Roman"/>
          <w:color w:val="000000"/>
          <w:kern w:val="0"/>
          <w:sz w:val="30"/>
          <w:szCs w:val="30"/>
        </w:rPr>
        <w:t>2020</w:t>
      </w:r>
      <w:r w:rsidRPr="00857916">
        <w:rPr>
          <w:rFonts w:ascii="仿宋_GB2312" w:eastAsia="仿宋_GB2312" w:hAnsi="Times New Roman" w:cs="仿宋_GB2312" w:hint="eastAsia"/>
          <w:color w:val="000000"/>
          <w:kern w:val="0"/>
          <w:sz w:val="30"/>
          <w:szCs w:val="30"/>
          <w:lang w:val="zh-CN"/>
        </w:rPr>
        <w:t>年度无需公开绩效自评结果的项目。</w:t>
      </w:r>
    </w:p>
    <w:p w:rsidR="00857916" w:rsidRPr="00857916" w:rsidRDefault="00857916" w:rsidP="00244AE9">
      <w:pPr>
        <w:autoSpaceDE w:val="0"/>
        <w:autoSpaceDN w:val="0"/>
        <w:adjustRightInd w:val="0"/>
        <w:spacing w:line="580" w:lineRule="exact"/>
        <w:ind w:firstLine="600"/>
        <w:rPr>
          <w:rFonts w:ascii="Times New Roman" w:eastAsia="黑体" w:hAnsi="Times New Roman" w:cs="Times New Roman"/>
          <w:kern w:val="0"/>
          <w:sz w:val="30"/>
          <w:szCs w:val="30"/>
        </w:rPr>
      </w:pPr>
      <w:r w:rsidRPr="00857916">
        <w:rPr>
          <w:rFonts w:ascii="黑体" w:eastAsia="黑体" w:hAnsi="Times New Roman" w:cs="黑体" w:hint="eastAsia"/>
          <w:kern w:val="0"/>
          <w:sz w:val="30"/>
          <w:szCs w:val="30"/>
          <w:lang w:val="zh-CN"/>
        </w:rPr>
        <w:t>十三、国有资本经营预算财政拨款收支决算情况</w:t>
      </w:r>
    </w:p>
    <w:p w:rsidR="00857916" w:rsidRPr="00857916" w:rsidRDefault="00857916" w:rsidP="00857916">
      <w:pPr>
        <w:keepNext/>
        <w:keepLines/>
        <w:autoSpaceDE w:val="0"/>
        <w:autoSpaceDN w:val="0"/>
        <w:adjustRightInd w:val="0"/>
        <w:spacing w:line="600" w:lineRule="exact"/>
        <w:ind w:firstLine="60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color w:val="000000"/>
          <w:kern w:val="0"/>
          <w:sz w:val="30"/>
          <w:szCs w:val="30"/>
          <w:lang w:val="zh-CN"/>
        </w:rPr>
        <w:lastRenderedPageBreak/>
        <w:t>天津市滨海新区塘沽救灾物资储备站</w:t>
      </w:r>
      <w:r w:rsidRPr="00857916">
        <w:rPr>
          <w:rFonts w:ascii="Times New Roman" w:eastAsia="仿宋_GB2312" w:hAnsi="Times New Roman" w:cs="Times New Roman"/>
          <w:color w:val="000000"/>
          <w:kern w:val="0"/>
          <w:sz w:val="30"/>
          <w:szCs w:val="30"/>
        </w:rPr>
        <w:t>2020</w:t>
      </w:r>
      <w:r w:rsidRPr="00857916">
        <w:rPr>
          <w:rFonts w:ascii="仿宋_GB2312" w:eastAsia="仿宋_GB2312" w:hAnsi="Times New Roman" w:cs="仿宋_GB2312" w:hint="eastAsia"/>
          <w:kern w:val="0"/>
          <w:sz w:val="30"/>
          <w:szCs w:val="30"/>
          <w:lang w:val="zh-CN"/>
        </w:rPr>
        <w:t>年度无国有资本经营预算财政拨款收入、支出和结转结余。</w:t>
      </w:r>
    </w:p>
    <w:p w:rsidR="00857916" w:rsidRPr="00857916" w:rsidRDefault="00857916" w:rsidP="00857916">
      <w:pPr>
        <w:autoSpaceDE w:val="0"/>
        <w:autoSpaceDN w:val="0"/>
        <w:adjustRightInd w:val="0"/>
        <w:spacing w:line="580" w:lineRule="exact"/>
        <w:ind w:firstLine="602"/>
        <w:jc w:val="left"/>
        <w:rPr>
          <w:rFonts w:ascii="黑体" w:eastAsia="黑体" w:hAnsi="黑体" w:cs="Times New Roman"/>
          <w:bCs/>
          <w:color w:val="000000"/>
          <w:kern w:val="0"/>
          <w:sz w:val="30"/>
          <w:szCs w:val="30"/>
        </w:rPr>
      </w:pPr>
      <w:r w:rsidRPr="00857916">
        <w:rPr>
          <w:rFonts w:ascii="黑体" w:eastAsia="黑体" w:hAnsi="黑体" w:cs="仿宋_GB2312" w:hint="eastAsia"/>
          <w:bCs/>
          <w:color w:val="000000"/>
          <w:kern w:val="0"/>
          <w:sz w:val="30"/>
          <w:szCs w:val="30"/>
          <w:lang w:val="zh-CN"/>
        </w:rPr>
        <w:t>十四、教育、医疗卫生、社会保障和就业、住房保障、涉农补贴等民生支出情况</w:t>
      </w:r>
    </w:p>
    <w:p w:rsidR="00857916" w:rsidRPr="00857916" w:rsidRDefault="00857916" w:rsidP="00857916">
      <w:pPr>
        <w:autoSpaceDE w:val="0"/>
        <w:autoSpaceDN w:val="0"/>
        <w:adjustRightInd w:val="0"/>
        <w:spacing w:line="580" w:lineRule="exact"/>
        <w:ind w:firstLine="600"/>
        <w:jc w:val="left"/>
        <w:rPr>
          <w:rFonts w:ascii="Times New Roman" w:eastAsia="仿宋_GB2312" w:hAnsi="Times New Roman" w:cs="Times New Roman"/>
          <w:kern w:val="0"/>
          <w:sz w:val="30"/>
          <w:szCs w:val="30"/>
        </w:rPr>
      </w:pPr>
      <w:r w:rsidRPr="00857916">
        <w:rPr>
          <w:rFonts w:ascii="仿宋_GB2312" w:eastAsia="仿宋_GB2312" w:hAnsi="Times New Roman" w:cs="仿宋_GB2312" w:hint="eastAsia"/>
          <w:color w:val="000000"/>
          <w:kern w:val="0"/>
          <w:sz w:val="30"/>
          <w:szCs w:val="30"/>
          <w:lang w:val="zh-CN"/>
        </w:rPr>
        <w:t>天津市滨海新区塘沽救灾物资储备站</w:t>
      </w:r>
      <w:r w:rsidRPr="00857916">
        <w:rPr>
          <w:rFonts w:ascii="Times New Roman" w:eastAsia="仿宋_GB2312" w:hAnsi="Times New Roman" w:cs="Times New Roman"/>
          <w:color w:val="000000"/>
          <w:kern w:val="0"/>
          <w:sz w:val="30"/>
          <w:szCs w:val="30"/>
        </w:rPr>
        <w:t>2020</w:t>
      </w:r>
      <w:r w:rsidRPr="00857916">
        <w:rPr>
          <w:rFonts w:ascii="仿宋_GB2312" w:eastAsia="仿宋_GB2312" w:hAnsi="Times New Roman" w:cs="仿宋_GB2312" w:hint="eastAsia"/>
          <w:kern w:val="0"/>
          <w:sz w:val="30"/>
          <w:szCs w:val="30"/>
          <w:lang w:val="zh-CN"/>
        </w:rPr>
        <w:t>年度无教育、医疗卫生、社会保障和就业、住房保障、涉农补贴等民生支出情况。</w:t>
      </w:r>
    </w:p>
    <w:p w:rsidR="00857916" w:rsidRPr="00857916" w:rsidRDefault="00857916" w:rsidP="00857916">
      <w:pPr>
        <w:autoSpaceDE w:val="0"/>
        <w:autoSpaceDN w:val="0"/>
        <w:adjustRightInd w:val="0"/>
        <w:spacing w:line="580" w:lineRule="exact"/>
        <w:ind w:firstLine="600"/>
        <w:jc w:val="left"/>
        <w:rPr>
          <w:rFonts w:ascii="Times New Roman" w:eastAsia="仿宋_GB2312" w:hAnsi="Times New Roman" w:cs="Times New Roman"/>
          <w:kern w:val="0"/>
          <w:sz w:val="30"/>
          <w:szCs w:val="30"/>
        </w:rPr>
      </w:pPr>
    </w:p>
    <w:p w:rsidR="00857916" w:rsidRPr="00857916" w:rsidRDefault="00857916" w:rsidP="00857916">
      <w:pPr>
        <w:autoSpaceDE w:val="0"/>
        <w:autoSpaceDN w:val="0"/>
        <w:adjustRightInd w:val="0"/>
        <w:spacing w:line="580" w:lineRule="exact"/>
        <w:jc w:val="center"/>
        <w:rPr>
          <w:rFonts w:ascii="Times New Roman" w:eastAsia="方正小标宋简体" w:hAnsi="Times New Roman" w:cs="Times New Roman"/>
          <w:b/>
          <w:bCs/>
          <w:color w:val="000000"/>
          <w:kern w:val="0"/>
          <w:sz w:val="30"/>
          <w:szCs w:val="30"/>
        </w:rPr>
      </w:pPr>
      <w:r w:rsidRPr="00857916">
        <w:rPr>
          <w:rFonts w:ascii="方正小标宋简体" w:eastAsia="方正小标宋简体" w:hAnsi="Times New Roman" w:cs="方正小标宋简体" w:hint="eastAsia"/>
          <w:b/>
          <w:bCs/>
          <w:kern w:val="0"/>
          <w:sz w:val="48"/>
          <w:szCs w:val="48"/>
          <w:lang w:val="zh-CN"/>
        </w:rPr>
        <w:t>第四部分</w:t>
      </w:r>
      <w:r w:rsidRPr="00857916">
        <w:rPr>
          <w:rFonts w:ascii="方正小标宋简体" w:eastAsia="方正小标宋简体" w:hAnsi="Times New Roman" w:cs="方正小标宋简体"/>
          <w:b/>
          <w:bCs/>
          <w:kern w:val="0"/>
          <w:sz w:val="48"/>
          <w:szCs w:val="48"/>
          <w:lang w:val="zh-CN"/>
        </w:rPr>
        <w:t xml:space="preserve">  </w:t>
      </w:r>
      <w:r w:rsidRPr="00857916">
        <w:rPr>
          <w:rFonts w:ascii="方正小标宋简体" w:eastAsia="方正小标宋简体" w:hAnsi="Times New Roman" w:cs="方正小标宋简体" w:hint="eastAsia"/>
          <w:b/>
          <w:bCs/>
          <w:kern w:val="0"/>
          <w:sz w:val="48"/>
          <w:szCs w:val="48"/>
          <w:lang w:val="zh-CN"/>
        </w:rPr>
        <w:t>名词解释</w:t>
      </w:r>
    </w:p>
    <w:p w:rsidR="00857916" w:rsidRPr="00857916" w:rsidRDefault="00857916" w:rsidP="00857916">
      <w:pPr>
        <w:autoSpaceDE w:val="0"/>
        <w:autoSpaceDN w:val="0"/>
        <w:adjustRightInd w:val="0"/>
        <w:spacing w:line="580" w:lineRule="exact"/>
        <w:ind w:firstLine="602"/>
        <w:jc w:val="center"/>
        <w:rPr>
          <w:rFonts w:ascii="Times New Roman" w:eastAsia="方正小标宋简体" w:hAnsi="Times New Roman" w:cs="Times New Roman"/>
          <w:b/>
          <w:bCs/>
          <w:color w:val="000000"/>
          <w:kern w:val="0"/>
          <w:sz w:val="30"/>
          <w:szCs w:val="30"/>
        </w:rPr>
      </w:pPr>
    </w:p>
    <w:p w:rsidR="00857916" w:rsidRPr="00857916" w:rsidRDefault="00857916" w:rsidP="00857916">
      <w:pPr>
        <w:autoSpaceDE w:val="0"/>
        <w:autoSpaceDN w:val="0"/>
        <w:adjustRightInd w:val="0"/>
        <w:spacing w:line="600" w:lineRule="exact"/>
        <w:ind w:firstLine="600"/>
        <w:jc w:val="left"/>
        <w:rPr>
          <w:rFonts w:ascii="Times New Roman" w:eastAsia="仿宋_GB2312" w:hAnsi="Times New Roman" w:cs="Times New Roman"/>
          <w:kern w:val="0"/>
          <w:sz w:val="30"/>
          <w:szCs w:val="30"/>
        </w:rPr>
      </w:pPr>
      <w:r w:rsidRPr="00857916">
        <w:rPr>
          <w:rFonts w:ascii="仿宋_GB2312" w:eastAsia="仿宋_GB2312" w:hAnsi="Times New Roman" w:cs="仿宋_GB2312"/>
          <w:kern w:val="0"/>
          <w:sz w:val="30"/>
          <w:szCs w:val="30"/>
          <w:lang w:val="zh-CN"/>
        </w:rPr>
        <w:t>1.</w:t>
      </w:r>
      <w:r w:rsidRPr="00857916">
        <w:rPr>
          <w:rFonts w:ascii="仿宋_GB2312" w:eastAsia="仿宋_GB2312" w:hAnsi="Times New Roman" w:cs="仿宋_GB2312" w:hint="eastAsia"/>
          <w:kern w:val="0"/>
          <w:sz w:val="30"/>
          <w:szCs w:val="30"/>
          <w:lang w:val="zh-CN"/>
        </w:rPr>
        <w:t>部门决算。是由政府各部门依据国家有关法律法规及其履行职能情况编制，反映部门所有收入和支出情况等的综合性年度报告，是对部门预算执行进行监督管理以及编制后续年度部门预算的参考和依据。</w:t>
      </w:r>
    </w:p>
    <w:p w:rsidR="00857916" w:rsidRPr="00857916" w:rsidRDefault="00857916" w:rsidP="00857916">
      <w:pPr>
        <w:autoSpaceDE w:val="0"/>
        <w:autoSpaceDN w:val="0"/>
        <w:adjustRightInd w:val="0"/>
        <w:spacing w:line="600" w:lineRule="exact"/>
        <w:ind w:firstLine="600"/>
        <w:jc w:val="left"/>
        <w:rPr>
          <w:rFonts w:ascii="Times New Roman" w:eastAsia="仿宋_GB2312" w:hAnsi="Times New Roman" w:cs="Times New Roman"/>
          <w:kern w:val="0"/>
          <w:sz w:val="30"/>
          <w:szCs w:val="30"/>
        </w:rPr>
      </w:pPr>
      <w:r w:rsidRPr="00857916">
        <w:rPr>
          <w:rFonts w:ascii="仿宋_GB2312" w:eastAsia="仿宋_GB2312" w:hAnsi="Times New Roman" w:cs="仿宋_GB2312"/>
          <w:kern w:val="0"/>
          <w:sz w:val="30"/>
          <w:szCs w:val="30"/>
          <w:lang w:val="zh-CN"/>
        </w:rPr>
        <w:t>2.</w:t>
      </w:r>
      <w:r w:rsidRPr="00857916">
        <w:rPr>
          <w:rFonts w:ascii="仿宋_GB2312" w:eastAsia="仿宋_GB2312" w:hAnsi="Times New Roman" w:cs="仿宋_GB2312" w:hint="eastAsia"/>
          <w:kern w:val="0"/>
          <w:sz w:val="30"/>
          <w:szCs w:val="30"/>
          <w:lang w:val="zh-CN"/>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857916" w:rsidRPr="00857916" w:rsidRDefault="00857916" w:rsidP="00857916">
      <w:pPr>
        <w:autoSpaceDE w:val="0"/>
        <w:autoSpaceDN w:val="0"/>
        <w:adjustRightInd w:val="0"/>
        <w:rPr>
          <w:rFonts w:ascii="Times New Roman" w:eastAsia="仿宋_GB2312" w:hAnsi="Times New Roman" w:cs="Times New Roman"/>
          <w:szCs w:val="21"/>
        </w:rPr>
      </w:pPr>
    </w:p>
    <w:p w:rsidR="00857916" w:rsidRPr="00857916" w:rsidRDefault="00857916" w:rsidP="00857916">
      <w:pPr>
        <w:autoSpaceDE w:val="0"/>
        <w:autoSpaceDN w:val="0"/>
        <w:adjustRightInd w:val="0"/>
        <w:jc w:val="left"/>
        <w:rPr>
          <w:rFonts w:ascii="Times New Roman" w:eastAsia="仿宋_GB2312" w:hAnsi="Times New Roman" w:cs="Times New Roman"/>
          <w:sz w:val="32"/>
          <w:szCs w:val="32"/>
        </w:rPr>
      </w:pPr>
    </w:p>
    <w:p w:rsidR="00C61DB7" w:rsidRDefault="00C61DB7"/>
    <w:sectPr w:rsidR="00C61DB7" w:rsidSect="002B4DE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E59" w:rsidRDefault="00F70E59" w:rsidP="00F70E59">
      <w:r>
        <w:separator/>
      </w:r>
    </w:p>
  </w:endnote>
  <w:endnote w:type="continuationSeparator" w:id="1">
    <w:p w:rsidR="00F70E59" w:rsidRDefault="00F70E59" w:rsidP="00F70E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E59" w:rsidRDefault="00F70E59" w:rsidP="00F70E59">
      <w:r>
        <w:separator/>
      </w:r>
    </w:p>
  </w:footnote>
  <w:footnote w:type="continuationSeparator" w:id="1">
    <w:p w:rsidR="00F70E59" w:rsidRDefault="00F70E59" w:rsidP="00F70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7916"/>
    <w:rsid w:val="00244AE9"/>
    <w:rsid w:val="00857916"/>
    <w:rsid w:val="00C61DB7"/>
    <w:rsid w:val="00DD00B7"/>
    <w:rsid w:val="00F70E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DB7"/>
    <w:pPr>
      <w:widowControl w:val="0"/>
      <w:jc w:val="both"/>
    </w:pPr>
  </w:style>
  <w:style w:type="paragraph" w:styleId="1">
    <w:name w:val="heading 1"/>
    <w:basedOn w:val="a"/>
    <w:next w:val="a"/>
    <w:link w:val="1Char"/>
    <w:uiPriority w:val="99"/>
    <w:qFormat/>
    <w:rsid w:val="00857916"/>
    <w:pPr>
      <w:autoSpaceDE w:val="0"/>
      <w:autoSpaceDN w:val="0"/>
      <w:adjustRightInd w:val="0"/>
      <w:jc w:val="left"/>
      <w:outlineLvl w:val="0"/>
    </w:pPr>
    <w:rPr>
      <w:rFonts w:ascii="Times New Roman" w:hAnsi="Times New Roman" w:cs="Times New Roman"/>
      <w:kern w:val="0"/>
      <w:sz w:val="24"/>
      <w:szCs w:val="24"/>
    </w:rPr>
  </w:style>
  <w:style w:type="paragraph" w:styleId="2">
    <w:name w:val="heading 2"/>
    <w:basedOn w:val="a"/>
    <w:next w:val="a"/>
    <w:link w:val="2Char"/>
    <w:uiPriority w:val="99"/>
    <w:qFormat/>
    <w:rsid w:val="00857916"/>
    <w:pPr>
      <w:autoSpaceDE w:val="0"/>
      <w:autoSpaceDN w:val="0"/>
      <w:adjustRightInd w:val="0"/>
      <w:jc w:val="left"/>
      <w:outlineLvl w:val="1"/>
    </w:pPr>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57916"/>
    <w:rPr>
      <w:rFonts w:ascii="Times New Roman" w:hAnsi="Times New Roman" w:cs="Times New Roman"/>
      <w:kern w:val="0"/>
      <w:sz w:val="24"/>
      <w:szCs w:val="24"/>
    </w:rPr>
  </w:style>
  <w:style w:type="character" w:customStyle="1" w:styleId="2Char">
    <w:name w:val="标题 2 Char"/>
    <w:basedOn w:val="a0"/>
    <w:link w:val="2"/>
    <w:uiPriority w:val="99"/>
    <w:rsid w:val="00857916"/>
    <w:rPr>
      <w:rFonts w:ascii="Times New Roman" w:hAnsi="Times New Roman" w:cs="Times New Roman"/>
      <w:kern w:val="0"/>
      <w:sz w:val="24"/>
      <w:szCs w:val="24"/>
    </w:rPr>
  </w:style>
  <w:style w:type="paragraph" w:styleId="a3">
    <w:name w:val="header"/>
    <w:basedOn w:val="a"/>
    <w:link w:val="Char"/>
    <w:uiPriority w:val="99"/>
    <w:semiHidden/>
    <w:unhideWhenUsed/>
    <w:rsid w:val="00F70E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0E59"/>
    <w:rPr>
      <w:sz w:val="18"/>
      <w:szCs w:val="18"/>
    </w:rPr>
  </w:style>
  <w:style w:type="paragraph" w:styleId="a4">
    <w:name w:val="footer"/>
    <w:basedOn w:val="a"/>
    <w:link w:val="Char0"/>
    <w:uiPriority w:val="99"/>
    <w:semiHidden/>
    <w:unhideWhenUsed/>
    <w:rsid w:val="00F70E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0E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AAW</cp:lastModifiedBy>
  <cp:revision>3</cp:revision>
  <dcterms:created xsi:type="dcterms:W3CDTF">2021-10-20T09:57:00Z</dcterms:created>
  <dcterms:modified xsi:type="dcterms:W3CDTF">2021-10-26T00:34:00Z</dcterms:modified>
</cp:coreProperties>
</file>